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67" w:rsidRPr="007F0C52" w:rsidRDefault="00DD2567" w:rsidP="007F0C52">
      <w:pPr>
        <w:spacing w:after="0" w:line="240" w:lineRule="auto"/>
        <w:jc w:val="right"/>
        <w:rPr>
          <w:rStyle w:val="aa"/>
          <w:rFonts w:ascii="Times New Roman" w:hAnsi="Times New Roman" w:cs="Times New Roman"/>
          <w:b/>
          <w:i w:val="0"/>
          <w:sz w:val="32"/>
          <w:szCs w:val="32"/>
        </w:rPr>
      </w:pPr>
      <w:r w:rsidRPr="00212ED2">
        <w:rPr>
          <w:rFonts w:ascii="Times New Roman" w:hAnsi="Times New Roman" w:cs="Times New Roman"/>
          <w:sz w:val="28"/>
          <w:szCs w:val="28"/>
        </w:rPr>
        <w:t xml:space="preserve">                                                    </w:t>
      </w:r>
      <w:r w:rsidRPr="00212ED2">
        <w:rPr>
          <w:rFonts w:ascii="Times New Roman" w:hAnsi="Times New Roman" w:cs="Times New Roman"/>
          <w:sz w:val="28"/>
          <w:szCs w:val="28"/>
        </w:rPr>
        <w:tab/>
      </w:r>
      <w:r w:rsidRPr="00212ED2">
        <w:rPr>
          <w:rFonts w:ascii="Times New Roman" w:hAnsi="Times New Roman" w:cs="Times New Roman"/>
          <w:sz w:val="28"/>
          <w:szCs w:val="28"/>
        </w:rPr>
        <w:tab/>
      </w:r>
      <w:r w:rsidRPr="00212ED2">
        <w:rPr>
          <w:rFonts w:ascii="Times New Roman" w:hAnsi="Times New Roman" w:cs="Times New Roman"/>
          <w:sz w:val="28"/>
          <w:szCs w:val="28"/>
        </w:rPr>
        <w:tab/>
      </w:r>
      <w:r w:rsidRPr="007F0C52">
        <w:rPr>
          <w:rFonts w:ascii="Times New Roman" w:hAnsi="Times New Roman" w:cs="Times New Roman"/>
          <w:sz w:val="32"/>
          <w:szCs w:val="32"/>
        </w:rPr>
        <w:tab/>
      </w:r>
      <w:r w:rsidRPr="007F0C52">
        <w:rPr>
          <w:rFonts w:ascii="Times New Roman" w:hAnsi="Times New Roman" w:cs="Times New Roman"/>
          <w:sz w:val="32"/>
          <w:szCs w:val="32"/>
        </w:rPr>
        <w:tab/>
      </w:r>
      <w:r w:rsidRPr="007F0C52">
        <w:rPr>
          <w:rStyle w:val="aa"/>
          <w:rFonts w:ascii="Times New Roman" w:hAnsi="Times New Roman" w:cs="Times New Roman"/>
          <w:b/>
          <w:i w:val="0"/>
          <w:sz w:val="32"/>
          <w:szCs w:val="32"/>
        </w:rPr>
        <w:t>Утверждён</w:t>
      </w:r>
    </w:p>
    <w:p w:rsidR="00DD2567" w:rsidRPr="007F0C52" w:rsidRDefault="007F0C52" w:rsidP="007F0C52">
      <w:pPr>
        <w:spacing w:after="0" w:line="240" w:lineRule="auto"/>
        <w:jc w:val="right"/>
        <w:rPr>
          <w:rStyle w:val="aa"/>
          <w:rFonts w:ascii="Times New Roman" w:hAnsi="Times New Roman" w:cs="Times New Roman"/>
          <w:b/>
          <w:i w:val="0"/>
          <w:sz w:val="32"/>
          <w:szCs w:val="32"/>
        </w:rPr>
      </w:pPr>
      <w:r w:rsidRPr="007F0C52">
        <w:rPr>
          <w:rStyle w:val="aa"/>
          <w:rFonts w:ascii="Times New Roman" w:hAnsi="Times New Roman" w:cs="Times New Roman"/>
          <w:b/>
          <w:i w:val="0"/>
          <w:sz w:val="32"/>
          <w:szCs w:val="32"/>
        </w:rPr>
        <w:t xml:space="preserve"> решение общего </w:t>
      </w:r>
      <w:r w:rsidR="00DD2567" w:rsidRPr="007F0C52">
        <w:rPr>
          <w:rStyle w:val="aa"/>
          <w:rFonts w:ascii="Times New Roman" w:hAnsi="Times New Roman" w:cs="Times New Roman"/>
          <w:b/>
          <w:i w:val="0"/>
          <w:sz w:val="32"/>
          <w:szCs w:val="32"/>
        </w:rPr>
        <w:t>собрания</w:t>
      </w:r>
    </w:p>
    <w:p w:rsidR="00DD2567" w:rsidRPr="007F0C52" w:rsidRDefault="00DD2567" w:rsidP="007F0C52">
      <w:pPr>
        <w:spacing w:after="0" w:line="240" w:lineRule="auto"/>
        <w:jc w:val="right"/>
        <w:rPr>
          <w:rStyle w:val="aa"/>
          <w:rFonts w:ascii="Times New Roman" w:hAnsi="Times New Roman" w:cs="Times New Roman"/>
          <w:b/>
          <w:i w:val="0"/>
          <w:sz w:val="32"/>
          <w:szCs w:val="32"/>
        </w:rPr>
      </w:pPr>
      <w:r w:rsidRPr="007F0C52">
        <w:rPr>
          <w:rStyle w:val="aa"/>
          <w:rFonts w:ascii="Times New Roman" w:hAnsi="Times New Roman" w:cs="Times New Roman"/>
          <w:b/>
          <w:i w:val="0"/>
          <w:sz w:val="32"/>
          <w:szCs w:val="32"/>
        </w:rPr>
        <w:t>членов СНТ «ДЭПСС»</w:t>
      </w:r>
    </w:p>
    <w:p w:rsidR="00DD2567" w:rsidRPr="007F0C52" w:rsidRDefault="00DD2567" w:rsidP="007F0C52">
      <w:pPr>
        <w:spacing w:after="0" w:line="240" w:lineRule="auto"/>
        <w:jc w:val="right"/>
        <w:rPr>
          <w:rStyle w:val="aa"/>
          <w:rFonts w:ascii="Times New Roman" w:hAnsi="Times New Roman" w:cs="Times New Roman"/>
          <w:b/>
          <w:i w:val="0"/>
          <w:sz w:val="32"/>
          <w:szCs w:val="32"/>
        </w:rPr>
      </w:pPr>
      <w:r w:rsidRPr="007F0C52">
        <w:rPr>
          <w:rStyle w:val="aa"/>
          <w:rFonts w:ascii="Times New Roman" w:hAnsi="Times New Roman" w:cs="Times New Roman"/>
          <w:b/>
          <w:i w:val="0"/>
          <w:sz w:val="32"/>
          <w:szCs w:val="32"/>
        </w:rPr>
        <w:t xml:space="preserve"> Протокол №1 от 23</w:t>
      </w:r>
      <w:r w:rsidR="007F0C52" w:rsidRPr="007F0C52">
        <w:rPr>
          <w:rStyle w:val="aa"/>
          <w:rFonts w:ascii="Times New Roman" w:hAnsi="Times New Roman" w:cs="Times New Roman"/>
          <w:b/>
          <w:i w:val="0"/>
          <w:sz w:val="32"/>
          <w:szCs w:val="32"/>
        </w:rPr>
        <w:t xml:space="preserve"> июня 2019г.</w:t>
      </w:r>
    </w:p>
    <w:p w:rsidR="00DD2567" w:rsidRPr="00212ED2" w:rsidRDefault="00DD2567" w:rsidP="00212ED2">
      <w:pPr>
        <w:rPr>
          <w:rFonts w:ascii="Times New Roman" w:hAnsi="Times New Roman" w:cs="Times New Roman"/>
          <w:b/>
          <w:sz w:val="28"/>
          <w:szCs w:val="28"/>
        </w:rPr>
      </w:pPr>
      <w:r w:rsidRPr="00212ED2">
        <w:rPr>
          <w:rFonts w:ascii="Times New Roman" w:hAnsi="Times New Roman" w:cs="Times New Roman"/>
          <w:b/>
          <w:sz w:val="28"/>
          <w:szCs w:val="28"/>
        </w:rPr>
        <w:tab/>
      </w:r>
      <w:r w:rsidRPr="00212ED2">
        <w:rPr>
          <w:rFonts w:ascii="Times New Roman" w:hAnsi="Times New Roman" w:cs="Times New Roman"/>
          <w:b/>
          <w:sz w:val="28"/>
          <w:szCs w:val="28"/>
        </w:rPr>
        <w:tab/>
      </w:r>
      <w:r w:rsidRPr="00212ED2">
        <w:rPr>
          <w:rFonts w:ascii="Times New Roman" w:hAnsi="Times New Roman" w:cs="Times New Roman"/>
          <w:b/>
          <w:sz w:val="28"/>
          <w:szCs w:val="28"/>
        </w:rPr>
        <w:tab/>
      </w:r>
      <w:r w:rsidRPr="00212ED2">
        <w:rPr>
          <w:rFonts w:ascii="Times New Roman" w:hAnsi="Times New Roman" w:cs="Times New Roman"/>
          <w:b/>
          <w:sz w:val="28"/>
          <w:szCs w:val="28"/>
        </w:rPr>
        <w:tab/>
      </w:r>
      <w:r w:rsidRPr="00212ED2">
        <w:rPr>
          <w:rFonts w:ascii="Times New Roman" w:hAnsi="Times New Roman" w:cs="Times New Roman"/>
          <w:b/>
          <w:sz w:val="28"/>
          <w:szCs w:val="28"/>
        </w:rPr>
        <w:tab/>
      </w:r>
      <w:r w:rsidRPr="00212ED2">
        <w:rPr>
          <w:rFonts w:ascii="Times New Roman" w:hAnsi="Times New Roman" w:cs="Times New Roman"/>
          <w:b/>
          <w:sz w:val="28"/>
          <w:szCs w:val="28"/>
        </w:rPr>
        <w:tab/>
      </w:r>
      <w:r w:rsidRPr="00212ED2">
        <w:rPr>
          <w:rFonts w:ascii="Times New Roman" w:hAnsi="Times New Roman" w:cs="Times New Roman"/>
          <w:b/>
          <w:sz w:val="28"/>
          <w:szCs w:val="28"/>
        </w:rPr>
        <w:tab/>
      </w:r>
      <w:r w:rsidRPr="00212ED2">
        <w:rPr>
          <w:rFonts w:ascii="Times New Roman" w:hAnsi="Times New Roman" w:cs="Times New Roman"/>
          <w:b/>
          <w:sz w:val="28"/>
          <w:szCs w:val="28"/>
        </w:rPr>
        <w:tab/>
      </w:r>
      <w:r w:rsidRPr="00212ED2">
        <w:rPr>
          <w:rFonts w:ascii="Times New Roman" w:hAnsi="Times New Roman" w:cs="Times New Roman"/>
          <w:b/>
          <w:sz w:val="28"/>
          <w:szCs w:val="28"/>
        </w:rPr>
        <w:tab/>
      </w:r>
    </w:p>
    <w:p w:rsidR="00DD2567" w:rsidRPr="00212ED2" w:rsidRDefault="00212ED2" w:rsidP="00212ED2">
      <w:pPr>
        <w:rPr>
          <w:rFonts w:ascii="Times New Roman" w:hAnsi="Times New Roman" w:cs="Times New Roman"/>
          <w:b/>
          <w:sz w:val="28"/>
          <w:szCs w:val="28"/>
        </w:rPr>
      </w:pPr>
      <w:r w:rsidRPr="00212ED2">
        <w:rPr>
          <w:rFonts w:ascii="Times New Roman" w:hAnsi="Times New Roman" w:cs="Times New Roman"/>
          <w:b/>
          <w:sz w:val="28"/>
          <w:szCs w:val="28"/>
        </w:rPr>
        <w:tab/>
      </w:r>
    </w:p>
    <w:p w:rsidR="00DD2567" w:rsidRPr="00212ED2" w:rsidRDefault="00DD2567" w:rsidP="00212ED2">
      <w:pPr>
        <w:rPr>
          <w:rFonts w:ascii="Times New Roman" w:hAnsi="Times New Roman" w:cs="Times New Roman"/>
          <w:b/>
          <w:sz w:val="28"/>
          <w:szCs w:val="28"/>
        </w:rPr>
      </w:pPr>
    </w:p>
    <w:p w:rsidR="00DD2567" w:rsidRPr="00212ED2" w:rsidRDefault="00DD2567" w:rsidP="00212ED2">
      <w:pPr>
        <w:rPr>
          <w:rStyle w:val="aa"/>
          <w:rFonts w:ascii="Times New Roman" w:hAnsi="Times New Roman" w:cs="Times New Roman"/>
          <w:b/>
          <w:sz w:val="28"/>
          <w:szCs w:val="28"/>
        </w:rPr>
      </w:pPr>
    </w:p>
    <w:p w:rsidR="00DD2567" w:rsidRPr="00212ED2" w:rsidRDefault="00DD2567" w:rsidP="00212ED2">
      <w:pPr>
        <w:rPr>
          <w:rStyle w:val="aa"/>
          <w:rFonts w:ascii="Times New Roman" w:hAnsi="Times New Roman" w:cs="Times New Roman"/>
          <w:b/>
          <w:sz w:val="28"/>
          <w:szCs w:val="28"/>
        </w:rPr>
      </w:pPr>
    </w:p>
    <w:p w:rsidR="00DD2567" w:rsidRPr="007F0C52" w:rsidRDefault="00DD2567" w:rsidP="007F0C52">
      <w:pPr>
        <w:jc w:val="center"/>
        <w:rPr>
          <w:rStyle w:val="aa"/>
          <w:rFonts w:ascii="Times New Roman" w:hAnsi="Times New Roman" w:cs="Times New Roman"/>
          <w:b/>
          <w:sz w:val="48"/>
          <w:szCs w:val="48"/>
        </w:rPr>
      </w:pPr>
      <w:r w:rsidRPr="007F0C52">
        <w:rPr>
          <w:rStyle w:val="aa"/>
          <w:rFonts w:ascii="Times New Roman" w:hAnsi="Times New Roman" w:cs="Times New Roman"/>
          <w:b/>
          <w:sz w:val="48"/>
          <w:szCs w:val="48"/>
        </w:rPr>
        <w:t>УСТАВ</w:t>
      </w:r>
    </w:p>
    <w:p w:rsidR="00DD2567" w:rsidRPr="007F0C52" w:rsidRDefault="00DD2567" w:rsidP="007F0C52">
      <w:pPr>
        <w:spacing w:line="240" w:lineRule="auto"/>
        <w:jc w:val="center"/>
        <w:rPr>
          <w:rStyle w:val="aa"/>
          <w:rFonts w:ascii="Times New Roman" w:hAnsi="Times New Roman" w:cs="Times New Roman"/>
          <w:b/>
          <w:sz w:val="36"/>
          <w:szCs w:val="36"/>
        </w:rPr>
      </w:pPr>
      <w:r w:rsidRPr="007F0C52">
        <w:rPr>
          <w:rStyle w:val="aa"/>
          <w:rFonts w:ascii="Times New Roman" w:hAnsi="Times New Roman" w:cs="Times New Roman"/>
          <w:b/>
          <w:sz w:val="36"/>
          <w:szCs w:val="36"/>
        </w:rPr>
        <w:t>( новая редакция)</w:t>
      </w:r>
    </w:p>
    <w:p w:rsidR="00DD2567" w:rsidRPr="007F0C52" w:rsidRDefault="00DD2567" w:rsidP="007F0C52">
      <w:pPr>
        <w:spacing w:line="240" w:lineRule="auto"/>
        <w:jc w:val="center"/>
        <w:rPr>
          <w:rStyle w:val="aa"/>
          <w:rFonts w:ascii="Times New Roman" w:hAnsi="Times New Roman" w:cs="Times New Roman"/>
          <w:b/>
          <w:sz w:val="36"/>
          <w:szCs w:val="36"/>
        </w:rPr>
      </w:pPr>
      <w:r w:rsidRPr="007F0C52">
        <w:rPr>
          <w:rStyle w:val="aa"/>
          <w:rFonts w:ascii="Times New Roman" w:hAnsi="Times New Roman" w:cs="Times New Roman"/>
          <w:b/>
          <w:sz w:val="36"/>
          <w:szCs w:val="36"/>
        </w:rPr>
        <w:t>Садоводческого некоммерческого товарищества</w:t>
      </w:r>
    </w:p>
    <w:p w:rsidR="00DD2567" w:rsidRPr="007F0C52" w:rsidRDefault="00DD2567" w:rsidP="007F0C52">
      <w:pPr>
        <w:jc w:val="center"/>
        <w:rPr>
          <w:rStyle w:val="aa"/>
          <w:rFonts w:ascii="Times New Roman" w:hAnsi="Times New Roman" w:cs="Times New Roman"/>
          <w:b/>
          <w:sz w:val="48"/>
          <w:szCs w:val="48"/>
        </w:rPr>
      </w:pPr>
      <w:r w:rsidRPr="007F0C52">
        <w:rPr>
          <w:rStyle w:val="aa"/>
          <w:rFonts w:ascii="Times New Roman" w:hAnsi="Times New Roman" w:cs="Times New Roman"/>
          <w:b/>
          <w:sz w:val="48"/>
          <w:szCs w:val="48"/>
        </w:rPr>
        <w:t>«ДАЛЬЭЛЕКТРОПРИБОРСНАБСБЫТ»</w:t>
      </w:r>
    </w:p>
    <w:p w:rsidR="00DD2567" w:rsidRPr="00212ED2" w:rsidRDefault="00DD2567" w:rsidP="00212ED2">
      <w:pPr>
        <w:rPr>
          <w:rFonts w:ascii="Times New Roman" w:hAnsi="Times New Roman" w:cs="Times New Roman"/>
          <w:b/>
          <w:sz w:val="28"/>
          <w:szCs w:val="28"/>
        </w:rPr>
      </w:pPr>
    </w:p>
    <w:p w:rsidR="00DD2567" w:rsidRPr="00212ED2" w:rsidRDefault="00DD2567" w:rsidP="00212ED2">
      <w:pPr>
        <w:rPr>
          <w:rFonts w:ascii="Times New Roman" w:hAnsi="Times New Roman" w:cs="Times New Roman"/>
          <w:b/>
          <w:sz w:val="28"/>
          <w:szCs w:val="28"/>
        </w:rPr>
      </w:pPr>
    </w:p>
    <w:p w:rsidR="00DD2567" w:rsidRPr="00212ED2" w:rsidRDefault="00DD2567" w:rsidP="00212ED2">
      <w:pPr>
        <w:rPr>
          <w:rFonts w:ascii="Times New Roman" w:hAnsi="Times New Roman" w:cs="Times New Roman"/>
          <w:b/>
          <w:sz w:val="28"/>
          <w:szCs w:val="28"/>
        </w:rPr>
      </w:pPr>
    </w:p>
    <w:p w:rsidR="00DD2567" w:rsidRPr="00212ED2" w:rsidRDefault="00DD2567" w:rsidP="00212ED2">
      <w:pPr>
        <w:rPr>
          <w:rFonts w:ascii="Times New Roman" w:hAnsi="Times New Roman" w:cs="Times New Roman"/>
          <w:b/>
          <w:sz w:val="28"/>
          <w:szCs w:val="28"/>
        </w:rPr>
      </w:pPr>
    </w:p>
    <w:p w:rsidR="00DD2567" w:rsidRPr="00212ED2" w:rsidRDefault="00DD2567" w:rsidP="00212ED2">
      <w:pPr>
        <w:rPr>
          <w:rFonts w:ascii="Times New Roman" w:hAnsi="Times New Roman" w:cs="Times New Roman"/>
          <w:b/>
          <w:sz w:val="28"/>
          <w:szCs w:val="28"/>
        </w:rPr>
      </w:pPr>
    </w:p>
    <w:p w:rsidR="00212ED2" w:rsidRDefault="00212ED2" w:rsidP="00212ED2">
      <w:pPr>
        <w:rPr>
          <w:rFonts w:ascii="Times New Roman" w:hAnsi="Times New Roman" w:cs="Times New Roman"/>
          <w:b/>
          <w:sz w:val="28"/>
          <w:szCs w:val="28"/>
        </w:rPr>
      </w:pPr>
    </w:p>
    <w:p w:rsidR="007F0C52" w:rsidRDefault="007F0C52" w:rsidP="00212ED2">
      <w:pPr>
        <w:rPr>
          <w:rFonts w:ascii="Times New Roman" w:hAnsi="Times New Roman" w:cs="Times New Roman"/>
          <w:b/>
          <w:sz w:val="28"/>
          <w:szCs w:val="28"/>
        </w:rPr>
      </w:pPr>
    </w:p>
    <w:p w:rsidR="007F0C52" w:rsidRDefault="007F0C52" w:rsidP="00212ED2">
      <w:pPr>
        <w:rPr>
          <w:rFonts w:ascii="Times New Roman" w:hAnsi="Times New Roman" w:cs="Times New Roman"/>
          <w:b/>
          <w:sz w:val="28"/>
          <w:szCs w:val="28"/>
        </w:rPr>
      </w:pPr>
    </w:p>
    <w:p w:rsidR="007F0C52" w:rsidRDefault="007F0C52" w:rsidP="00212ED2">
      <w:pPr>
        <w:rPr>
          <w:rFonts w:ascii="Times New Roman" w:hAnsi="Times New Roman" w:cs="Times New Roman"/>
          <w:b/>
          <w:sz w:val="28"/>
          <w:szCs w:val="28"/>
        </w:rPr>
      </w:pPr>
    </w:p>
    <w:p w:rsidR="007F0C52" w:rsidRDefault="007F0C52" w:rsidP="00212ED2">
      <w:pPr>
        <w:rPr>
          <w:rFonts w:ascii="Times New Roman" w:hAnsi="Times New Roman" w:cs="Times New Roman"/>
          <w:b/>
          <w:sz w:val="28"/>
          <w:szCs w:val="28"/>
        </w:rPr>
      </w:pPr>
    </w:p>
    <w:p w:rsidR="007F0C52" w:rsidRPr="00212ED2" w:rsidRDefault="007F0C52" w:rsidP="00212ED2">
      <w:pPr>
        <w:rPr>
          <w:rFonts w:ascii="Times New Roman" w:hAnsi="Times New Roman" w:cs="Times New Roman"/>
          <w:b/>
          <w:sz w:val="28"/>
          <w:szCs w:val="28"/>
        </w:rPr>
      </w:pPr>
    </w:p>
    <w:p w:rsidR="00DD2567" w:rsidRPr="00212ED2" w:rsidRDefault="00DD2567" w:rsidP="00212ED2">
      <w:pPr>
        <w:rPr>
          <w:rFonts w:ascii="Times New Roman" w:hAnsi="Times New Roman" w:cs="Times New Roman"/>
          <w:b/>
          <w:sz w:val="28"/>
          <w:szCs w:val="28"/>
        </w:rPr>
      </w:pPr>
    </w:p>
    <w:p w:rsidR="00212ED2" w:rsidRPr="00212ED2" w:rsidRDefault="00212ED2" w:rsidP="00212ED2">
      <w:pPr>
        <w:rPr>
          <w:rFonts w:ascii="Times New Roman" w:hAnsi="Times New Roman" w:cs="Times New Roman"/>
          <w:b/>
          <w:sz w:val="28"/>
          <w:szCs w:val="28"/>
        </w:rPr>
      </w:pPr>
    </w:p>
    <w:p w:rsidR="00DD2567" w:rsidRPr="00212ED2" w:rsidRDefault="00DD2567" w:rsidP="00212ED2">
      <w:pPr>
        <w:rPr>
          <w:rFonts w:ascii="Times New Roman" w:hAnsi="Times New Roman" w:cs="Times New Roman"/>
          <w:b/>
          <w:sz w:val="28"/>
          <w:szCs w:val="28"/>
        </w:rPr>
      </w:pPr>
    </w:p>
    <w:p w:rsidR="00DD2567" w:rsidRPr="007F0C52" w:rsidRDefault="00DD2567" w:rsidP="007F0C52">
      <w:pPr>
        <w:jc w:val="center"/>
        <w:rPr>
          <w:rStyle w:val="aa"/>
          <w:rFonts w:ascii="Times New Roman" w:hAnsi="Times New Roman" w:cs="Times New Roman"/>
          <w:b/>
          <w:sz w:val="36"/>
          <w:szCs w:val="36"/>
        </w:rPr>
      </w:pPr>
      <w:r w:rsidRPr="007F0C52">
        <w:rPr>
          <w:rStyle w:val="aa"/>
          <w:rFonts w:ascii="Times New Roman" w:hAnsi="Times New Roman" w:cs="Times New Roman"/>
          <w:b/>
          <w:sz w:val="36"/>
          <w:szCs w:val="36"/>
        </w:rPr>
        <w:t xml:space="preserve">Владивосток, п. </w:t>
      </w:r>
      <w:proofErr w:type="gramStart"/>
      <w:r w:rsidRPr="007F0C52">
        <w:rPr>
          <w:rStyle w:val="aa"/>
          <w:rFonts w:ascii="Times New Roman" w:hAnsi="Times New Roman" w:cs="Times New Roman"/>
          <w:b/>
          <w:sz w:val="36"/>
          <w:szCs w:val="36"/>
        </w:rPr>
        <w:t>Трудовое</w:t>
      </w:r>
      <w:proofErr w:type="gramEnd"/>
    </w:p>
    <w:p w:rsidR="007F0C52" w:rsidRPr="007F0C52" w:rsidRDefault="00DD2567" w:rsidP="007F0C52">
      <w:pPr>
        <w:jc w:val="center"/>
        <w:rPr>
          <w:rStyle w:val="aa"/>
          <w:rFonts w:ascii="Times New Roman" w:hAnsi="Times New Roman" w:cs="Times New Roman"/>
          <w:b/>
          <w:sz w:val="36"/>
          <w:szCs w:val="36"/>
        </w:rPr>
      </w:pPr>
      <w:r w:rsidRPr="007F0C52">
        <w:rPr>
          <w:rStyle w:val="aa"/>
          <w:rFonts w:ascii="Times New Roman" w:hAnsi="Times New Roman" w:cs="Times New Roman"/>
          <w:b/>
          <w:sz w:val="36"/>
          <w:szCs w:val="36"/>
        </w:rPr>
        <w:t>2019 год</w:t>
      </w:r>
    </w:p>
    <w:p w:rsidR="008E0EEF" w:rsidRPr="00212ED2" w:rsidRDefault="008E0EEF" w:rsidP="00212ED2">
      <w:pPr>
        <w:rPr>
          <w:rFonts w:ascii="Times New Roman" w:hAnsi="Times New Roman" w:cs="Times New Roman"/>
          <w:b/>
          <w:i/>
          <w:iCs/>
          <w:color w:val="404040" w:themeColor="text1" w:themeTint="BF"/>
          <w:sz w:val="28"/>
          <w:szCs w:val="28"/>
        </w:rPr>
      </w:pPr>
      <w:r w:rsidRPr="00212ED2">
        <w:rPr>
          <w:rFonts w:ascii="Times New Roman" w:eastAsia="Times New Roman" w:hAnsi="Times New Roman" w:cs="Times New Roman"/>
          <w:b/>
          <w:bCs/>
          <w:sz w:val="28"/>
          <w:szCs w:val="28"/>
          <w:lang w:eastAsia="ru-RU"/>
        </w:rPr>
        <w:lastRenderedPageBreak/>
        <w:t xml:space="preserve"> Общие положения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Для целей настоящего Устава используются следующие основные понятия: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bCs/>
          <w:sz w:val="28"/>
          <w:szCs w:val="28"/>
          <w:lang w:eastAsia="ru-RU"/>
        </w:rPr>
        <w:t>садовый земельный участок</w:t>
      </w:r>
      <w:r w:rsidRPr="00212ED2">
        <w:rPr>
          <w:rFonts w:ascii="Times New Roman" w:eastAsia="Times New Roman" w:hAnsi="Times New Roman" w:cs="Times New Roman"/>
          <w:sz w:val="28"/>
          <w:szCs w:val="28"/>
          <w:lang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bCs/>
          <w:sz w:val="28"/>
          <w:szCs w:val="28"/>
          <w:lang w:eastAsia="ru-RU"/>
        </w:rPr>
        <w:t xml:space="preserve">садовый дом </w:t>
      </w:r>
      <w:r w:rsidRPr="00212ED2">
        <w:rPr>
          <w:rFonts w:ascii="Times New Roman" w:eastAsia="Times New Roman" w:hAnsi="Times New Roman" w:cs="Times New Roman"/>
          <w:sz w:val="28"/>
          <w:szCs w:val="28"/>
          <w:lang w:eastAsia="ru-RU"/>
        </w:rPr>
        <w:t>-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bCs/>
          <w:sz w:val="28"/>
          <w:szCs w:val="28"/>
          <w:lang w:eastAsia="ru-RU"/>
        </w:rPr>
        <w:t>хозяйственные постройки</w:t>
      </w:r>
      <w:r w:rsidRPr="00212ED2">
        <w:rPr>
          <w:rFonts w:ascii="Times New Roman" w:eastAsia="Times New Roman" w:hAnsi="Times New Roman" w:cs="Times New Roman"/>
          <w:sz w:val="28"/>
          <w:szCs w:val="28"/>
          <w:lang w:eastAsia="ru-RU"/>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8E0EEF" w:rsidRPr="00212ED2" w:rsidRDefault="008E0EEF" w:rsidP="00212ED2">
      <w:pPr>
        <w:rPr>
          <w:rFonts w:ascii="Times New Roman" w:eastAsia="Times New Roman" w:hAnsi="Times New Roman" w:cs="Times New Roman"/>
          <w:sz w:val="28"/>
          <w:szCs w:val="28"/>
          <w:lang w:eastAsia="ru-RU"/>
        </w:rPr>
      </w:pPr>
      <w:proofErr w:type="gramStart"/>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bCs/>
          <w:sz w:val="28"/>
          <w:szCs w:val="28"/>
          <w:lang w:eastAsia="ru-RU"/>
        </w:rPr>
        <w:t>имущество общего пользования</w:t>
      </w:r>
      <w:r w:rsidRPr="00212ED2">
        <w:rPr>
          <w:rFonts w:ascii="Times New Roman" w:eastAsia="Times New Roman" w:hAnsi="Times New Roman" w:cs="Times New Roman"/>
          <w:sz w:val="28"/>
          <w:szCs w:val="28"/>
          <w:lang w:eastAsia="ru-RU"/>
        </w:rPr>
        <w:t xml:space="preserve">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w:t>
      </w:r>
      <w:proofErr w:type="gramEnd"/>
      <w:r w:rsidRPr="00212ED2">
        <w:rPr>
          <w:rFonts w:ascii="Times New Roman" w:eastAsia="Times New Roman" w:hAnsi="Times New Roman" w:cs="Times New Roman"/>
          <w:sz w:val="28"/>
          <w:szCs w:val="28"/>
          <w:lang w:eastAsia="ru-RU"/>
        </w:rPr>
        <w:t xml:space="preserve"> садоводческого некоммерческого товарищества (далее -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bCs/>
          <w:sz w:val="28"/>
          <w:szCs w:val="28"/>
          <w:lang w:eastAsia="ru-RU"/>
        </w:rPr>
        <w:t>земельные участки общего назначения</w:t>
      </w:r>
      <w:r w:rsidRPr="00212ED2">
        <w:rPr>
          <w:rFonts w:ascii="Times New Roman" w:eastAsia="Times New Roman" w:hAnsi="Times New Roman" w:cs="Times New Roman"/>
          <w:sz w:val="28"/>
          <w:szCs w:val="28"/>
          <w:lang w:eastAsia="ru-RU"/>
        </w:rPr>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 </w:t>
      </w:r>
    </w:p>
    <w:p w:rsidR="008E0EEF" w:rsidRPr="00212ED2" w:rsidRDefault="008E0EEF" w:rsidP="00212ED2">
      <w:pPr>
        <w:rPr>
          <w:rFonts w:ascii="Times New Roman" w:eastAsia="Times New Roman" w:hAnsi="Times New Roman" w:cs="Times New Roman"/>
          <w:sz w:val="28"/>
          <w:szCs w:val="28"/>
          <w:lang w:eastAsia="ru-RU"/>
        </w:rPr>
      </w:pPr>
      <w:proofErr w:type="gramStart"/>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bCs/>
          <w:sz w:val="28"/>
          <w:szCs w:val="28"/>
          <w:lang w:eastAsia="ru-RU"/>
        </w:rPr>
        <w:t>взносы</w:t>
      </w:r>
      <w:r w:rsidRPr="00212ED2">
        <w:rPr>
          <w:rFonts w:ascii="Times New Roman" w:eastAsia="Times New Roman" w:hAnsi="Times New Roman" w:cs="Times New Roman"/>
          <w:sz w:val="28"/>
          <w:szCs w:val="28"/>
          <w:lang w:eastAsia="ru-RU"/>
        </w:rPr>
        <w:t xml:space="preserve"> - денежные средства, вносимые гражданами, обладающими правом участия в товариществе в соответствии с Уставом (далее - члены товарищества), на расчетный счет товарищества на цели и в порядке, которые определены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Федеральным законом № 217-ФЗ</w:t>
      </w:r>
      <w:proofErr w:type="gramEnd"/>
      <w:r w:rsidRPr="00212ED2">
        <w:rPr>
          <w:rFonts w:ascii="Times New Roman" w:eastAsia="Times New Roman" w:hAnsi="Times New Roman" w:cs="Times New Roman"/>
          <w:sz w:val="28"/>
          <w:szCs w:val="28"/>
          <w:lang w:eastAsia="ru-RU"/>
        </w:rPr>
        <w:t>) и Уставом товарищества;</w:t>
      </w:r>
    </w:p>
    <w:p w:rsidR="00EB4D8E"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bCs/>
          <w:sz w:val="28"/>
          <w:szCs w:val="28"/>
          <w:lang w:eastAsia="ru-RU"/>
        </w:rPr>
        <w:t>территория ведения гражданами садоводства</w:t>
      </w:r>
      <w:r w:rsidRPr="00212ED2">
        <w:rPr>
          <w:rFonts w:ascii="Times New Roman" w:eastAsia="Times New Roman" w:hAnsi="Times New Roman" w:cs="Times New Roman"/>
          <w:sz w:val="28"/>
          <w:szCs w:val="28"/>
          <w:lang w:eastAsia="ru-RU"/>
        </w:rPr>
        <w:t xml:space="preserve"> или огородничества для собственных нужд (далее - территория товарищества)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lastRenderedPageBreak/>
        <w:t>Полное наименование:</w:t>
      </w:r>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bCs/>
          <w:sz w:val="28"/>
          <w:szCs w:val="28"/>
          <w:lang w:eastAsia="ru-RU"/>
        </w:rPr>
        <w:t xml:space="preserve">Садоводческое некоммерческое товарищество </w:t>
      </w:r>
      <w:r w:rsidR="00E32ED7" w:rsidRPr="00212ED2">
        <w:rPr>
          <w:rFonts w:ascii="Times New Roman" w:eastAsia="Times New Roman" w:hAnsi="Times New Roman" w:cs="Times New Roman"/>
          <w:b/>
          <w:bCs/>
          <w:sz w:val="28"/>
          <w:szCs w:val="28"/>
          <w:lang w:eastAsia="ru-RU"/>
        </w:rPr>
        <w:t xml:space="preserve"> </w:t>
      </w:r>
      <w:r w:rsidRPr="00212ED2">
        <w:rPr>
          <w:rFonts w:ascii="Times New Roman" w:eastAsia="Times New Roman" w:hAnsi="Times New Roman" w:cs="Times New Roman"/>
          <w:b/>
          <w:bCs/>
          <w:sz w:val="28"/>
          <w:szCs w:val="28"/>
          <w:lang w:eastAsia="ru-RU"/>
        </w:rPr>
        <w:t>«</w:t>
      </w:r>
      <w:r w:rsidR="00EB4D8E" w:rsidRPr="00212ED2">
        <w:rPr>
          <w:rFonts w:ascii="Times New Roman" w:eastAsia="Times New Roman" w:hAnsi="Times New Roman" w:cs="Times New Roman"/>
          <w:b/>
          <w:bCs/>
          <w:sz w:val="28"/>
          <w:szCs w:val="28"/>
          <w:lang w:eastAsia="ru-RU"/>
        </w:rPr>
        <w:t xml:space="preserve"> </w:t>
      </w:r>
      <w:proofErr w:type="spellStart"/>
      <w:r w:rsidR="00EB4D8E" w:rsidRPr="00212ED2">
        <w:rPr>
          <w:rFonts w:ascii="Times New Roman" w:eastAsia="Times New Roman" w:hAnsi="Times New Roman" w:cs="Times New Roman"/>
          <w:b/>
          <w:bCs/>
          <w:sz w:val="28"/>
          <w:szCs w:val="28"/>
          <w:lang w:eastAsia="ru-RU"/>
        </w:rPr>
        <w:t>Дальэлектроприборснабсбыт</w:t>
      </w:r>
      <w:proofErr w:type="spellEnd"/>
      <w:r w:rsidR="00EB4D8E" w:rsidRPr="00212ED2">
        <w:rPr>
          <w:rFonts w:ascii="Times New Roman" w:eastAsia="Times New Roman" w:hAnsi="Times New Roman" w:cs="Times New Roman"/>
          <w:b/>
          <w:bCs/>
          <w:sz w:val="28"/>
          <w:szCs w:val="28"/>
          <w:lang w:eastAsia="ru-RU"/>
        </w:rPr>
        <w:t>»</w:t>
      </w:r>
    </w:p>
    <w:p w:rsidR="008E0EEF" w:rsidRPr="00212ED2" w:rsidRDefault="008E0EEF" w:rsidP="00212ED2">
      <w:pPr>
        <w:rPr>
          <w:rFonts w:ascii="Times New Roman" w:eastAsia="Times New Roman" w:hAnsi="Times New Roman" w:cs="Times New Roman"/>
          <w:b/>
          <w:bCs/>
          <w:sz w:val="28"/>
          <w:szCs w:val="28"/>
          <w:lang w:eastAsia="ru-RU"/>
        </w:rPr>
      </w:pPr>
      <w:r w:rsidRPr="00212ED2">
        <w:rPr>
          <w:rFonts w:ascii="Times New Roman" w:eastAsia="Times New Roman" w:hAnsi="Times New Roman" w:cs="Times New Roman"/>
          <w:b/>
          <w:bCs/>
          <w:sz w:val="28"/>
          <w:szCs w:val="28"/>
          <w:lang w:eastAsia="ru-RU"/>
        </w:rPr>
        <w:t>Сокращенное наименование:</w:t>
      </w:r>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bCs/>
          <w:sz w:val="28"/>
          <w:szCs w:val="28"/>
          <w:lang w:eastAsia="ru-RU"/>
        </w:rPr>
        <w:t>СНТ «</w:t>
      </w:r>
      <w:r w:rsidR="00EB4D8E" w:rsidRPr="00212ED2">
        <w:rPr>
          <w:rFonts w:ascii="Times New Roman" w:eastAsia="Times New Roman" w:hAnsi="Times New Roman" w:cs="Times New Roman"/>
          <w:b/>
          <w:bCs/>
          <w:sz w:val="28"/>
          <w:szCs w:val="28"/>
          <w:lang w:eastAsia="ru-RU"/>
        </w:rPr>
        <w:t>ДЭПСС</w:t>
      </w:r>
      <w:r w:rsidR="00F448D1" w:rsidRPr="00212ED2">
        <w:rPr>
          <w:rFonts w:ascii="Times New Roman" w:eastAsia="Times New Roman" w:hAnsi="Times New Roman" w:cs="Times New Roman"/>
          <w:b/>
          <w:bCs/>
          <w:sz w:val="28"/>
          <w:szCs w:val="28"/>
          <w:lang w:eastAsia="ru-RU"/>
        </w:rPr>
        <w:t xml:space="preserve">» </w:t>
      </w:r>
    </w:p>
    <w:p w:rsidR="00755816" w:rsidRPr="00212ED2" w:rsidRDefault="00F448D1" w:rsidP="00212ED2">
      <w:pPr>
        <w:rPr>
          <w:rFonts w:ascii="Times New Roman" w:eastAsia="Times New Roman" w:hAnsi="Times New Roman" w:cs="Times New Roman"/>
          <w:b/>
          <w:bCs/>
          <w:sz w:val="28"/>
          <w:szCs w:val="28"/>
          <w:lang w:eastAsia="ru-RU"/>
        </w:rPr>
      </w:pPr>
      <w:r w:rsidRPr="00212ED2">
        <w:rPr>
          <w:rFonts w:ascii="Times New Roman" w:eastAsia="Times New Roman" w:hAnsi="Times New Roman" w:cs="Times New Roman"/>
          <w:b/>
          <w:bCs/>
          <w:sz w:val="28"/>
          <w:szCs w:val="28"/>
          <w:lang w:eastAsia="ru-RU"/>
        </w:rPr>
        <w:t xml:space="preserve">Местонахождение г. Владивосток п. Трудовое </w:t>
      </w:r>
    </w:p>
    <w:p w:rsidR="003007DF" w:rsidRPr="00212ED2" w:rsidRDefault="003007DF" w:rsidP="00212ED2">
      <w:pPr>
        <w:rPr>
          <w:rFonts w:ascii="Times New Roman" w:eastAsia="Times New Roman" w:hAnsi="Times New Roman" w:cs="Times New Roman"/>
          <w:b/>
          <w:bCs/>
          <w:sz w:val="28"/>
          <w:szCs w:val="28"/>
          <w:lang w:eastAsia="ru-RU"/>
        </w:rPr>
      </w:pPr>
      <w:r w:rsidRPr="00212ED2">
        <w:rPr>
          <w:rFonts w:ascii="Times New Roman" w:eastAsia="Times New Roman" w:hAnsi="Times New Roman" w:cs="Times New Roman"/>
          <w:b/>
          <w:bCs/>
          <w:sz w:val="28"/>
          <w:szCs w:val="28"/>
          <w:lang w:eastAsia="ru-RU"/>
        </w:rPr>
        <w:t>Адрес СНТ «ДЭПСС»</w:t>
      </w:r>
      <w:proofErr w:type="gramStart"/>
      <w:r w:rsidRPr="00212ED2">
        <w:rPr>
          <w:rFonts w:ascii="Times New Roman" w:eastAsia="Times New Roman" w:hAnsi="Times New Roman" w:cs="Times New Roman"/>
          <w:b/>
          <w:bCs/>
          <w:sz w:val="28"/>
          <w:szCs w:val="28"/>
          <w:lang w:eastAsia="ru-RU"/>
        </w:rPr>
        <w:t xml:space="preserve"> :</w:t>
      </w:r>
      <w:proofErr w:type="gramEnd"/>
      <w:r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b/>
          <w:sz w:val="28"/>
          <w:szCs w:val="28"/>
          <w:lang w:eastAsia="ru-RU"/>
        </w:rPr>
        <w:t>определен  адресом по месту регистрации действующего председателя правления СНТ.</w:t>
      </w:r>
    </w:p>
    <w:p w:rsidR="00923061" w:rsidRPr="00212ED2" w:rsidRDefault="00923061" w:rsidP="00212ED2">
      <w:pPr>
        <w:rPr>
          <w:rFonts w:ascii="Times New Roman" w:eastAsia="Times New Roman" w:hAnsi="Times New Roman" w:cs="Times New Roman"/>
          <w:b/>
          <w:bCs/>
          <w:sz w:val="28"/>
          <w:szCs w:val="28"/>
          <w:lang w:eastAsia="ru-RU"/>
        </w:rPr>
      </w:pPr>
      <w:r w:rsidRPr="00212ED2">
        <w:rPr>
          <w:rFonts w:ascii="Times New Roman" w:eastAsia="Times New Roman" w:hAnsi="Times New Roman" w:cs="Times New Roman"/>
          <w:b/>
          <w:bCs/>
          <w:sz w:val="28"/>
          <w:szCs w:val="28"/>
          <w:lang w:eastAsia="ru-RU"/>
        </w:rPr>
        <w:t xml:space="preserve">Передача земельного участка </w:t>
      </w:r>
      <w:r w:rsidR="004C296F" w:rsidRPr="00212ED2">
        <w:rPr>
          <w:rFonts w:ascii="Times New Roman" w:eastAsia="Times New Roman" w:hAnsi="Times New Roman" w:cs="Times New Roman"/>
          <w:b/>
          <w:bCs/>
          <w:sz w:val="28"/>
          <w:szCs w:val="28"/>
          <w:lang w:eastAsia="ru-RU"/>
        </w:rPr>
        <w:t xml:space="preserve"> СНТ «ДЭПСС»</w:t>
      </w:r>
      <w:r w:rsidRPr="00212ED2">
        <w:rPr>
          <w:rFonts w:ascii="Times New Roman" w:eastAsia="Times New Roman" w:hAnsi="Times New Roman" w:cs="Times New Roman"/>
          <w:b/>
          <w:bCs/>
          <w:sz w:val="28"/>
          <w:szCs w:val="28"/>
          <w:lang w:eastAsia="ru-RU"/>
        </w:rPr>
        <w:t xml:space="preserve"> с кадастровый номер 25:28:050076:769 и      земель общего пользования 25:28:050076:747 проведена Администрацией города Владивостока постановление №938 от 16.07.96 г.</w:t>
      </w:r>
    </w:p>
    <w:p w:rsidR="00A717B4" w:rsidRPr="00212ED2" w:rsidRDefault="005D3FB5" w:rsidP="00212ED2">
      <w:pPr>
        <w:rPr>
          <w:rFonts w:ascii="Times New Roman" w:eastAsia="Times New Roman" w:hAnsi="Times New Roman" w:cs="Times New Roman"/>
          <w:b/>
          <w:bCs/>
          <w:sz w:val="28"/>
          <w:szCs w:val="28"/>
          <w:lang w:eastAsia="ru-RU"/>
        </w:rPr>
      </w:pPr>
      <w:r w:rsidRPr="00212ED2">
        <w:rPr>
          <w:rFonts w:ascii="Times New Roman" w:eastAsia="Times New Roman" w:hAnsi="Times New Roman" w:cs="Times New Roman"/>
          <w:b/>
          <w:bCs/>
          <w:sz w:val="28"/>
          <w:szCs w:val="28"/>
          <w:lang w:eastAsia="ru-RU"/>
        </w:rPr>
        <w:t xml:space="preserve">Товарищество зарегистрировано в качестве юридического лица </w:t>
      </w:r>
      <w:r w:rsidR="00E32ED7" w:rsidRPr="00212ED2">
        <w:rPr>
          <w:rFonts w:ascii="Times New Roman" w:eastAsia="Times New Roman" w:hAnsi="Times New Roman" w:cs="Times New Roman"/>
          <w:b/>
          <w:bCs/>
          <w:sz w:val="28"/>
          <w:szCs w:val="28"/>
          <w:lang w:eastAsia="ru-RU"/>
        </w:rPr>
        <w:t xml:space="preserve">Администрацией города Артёма 03.08.1984 № 374 </w:t>
      </w:r>
    </w:p>
    <w:p w:rsidR="008E0EEF" w:rsidRPr="00212ED2" w:rsidRDefault="00C65A56" w:rsidP="00212ED2">
      <w:pPr>
        <w:rPr>
          <w:rFonts w:ascii="Times New Roman" w:eastAsia="Times New Roman" w:hAnsi="Times New Roman" w:cs="Times New Roman"/>
          <w:b/>
          <w:sz w:val="28"/>
          <w:szCs w:val="28"/>
          <w:lang w:eastAsia="ru-RU"/>
        </w:rPr>
      </w:pPr>
      <w:r w:rsidRPr="00212ED2">
        <w:rPr>
          <w:rFonts w:ascii="Times New Roman" w:eastAsia="Times New Roman" w:hAnsi="Times New Roman" w:cs="Times New Roman"/>
          <w:b/>
          <w:bCs/>
          <w:sz w:val="28"/>
          <w:szCs w:val="28"/>
          <w:lang w:eastAsia="ru-RU"/>
        </w:rPr>
        <w:t xml:space="preserve"> </w:t>
      </w:r>
      <w:r w:rsidR="00923061" w:rsidRPr="00212ED2">
        <w:rPr>
          <w:rFonts w:ascii="Times New Roman" w:eastAsia="Times New Roman" w:hAnsi="Times New Roman" w:cs="Times New Roman"/>
          <w:b/>
          <w:bCs/>
          <w:sz w:val="28"/>
          <w:szCs w:val="28"/>
          <w:lang w:eastAsia="ru-RU"/>
        </w:rPr>
        <w:t>основн</w:t>
      </w:r>
      <w:r w:rsidR="00A717B4" w:rsidRPr="00212ED2">
        <w:rPr>
          <w:rFonts w:ascii="Times New Roman" w:eastAsia="Times New Roman" w:hAnsi="Times New Roman" w:cs="Times New Roman"/>
          <w:b/>
          <w:bCs/>
          <w:sz w:val="28"/>
          <w:szCs w:val="28"/>
          <w:lang w:eastAsia="ru-RU"/>
        </w:rPr>
        <w:t>ой</w:t>
      </w:r>
      <w:r w:rsidR="00923061" w:rsidRPr="00212ED2">
        <w:rPr>
          <w:rFonts w:ascii="Times New Roman" w:eastAsia="Times New Roman" w:hAnsi="Times New Roman" w:cs="Times New Roman"/>
          <w:b/>
          <w:bCs/>
          <w:sz w:val="28"/>
          <w:szCs w:val="28"/>
          <w:lang w:eastAsia="ru-RU"/>
        </w:rPr>
        <w:t xml:space="preserve"> государственны</w:t>
      </w:r>
      <w:r w:rsidR="00A717B4" w:rsidRPr="00212ED2">
        <w:rPr>
          <w:rFonts w:ascii="Times New Roman" w:eastAsia="Times New Roman" w:hAnsi="Times New Roman" w:cs="Times New Roman"/>
          <w:b/>
          <w:bCs/>
          <w:sz w:val="28"/>
          <w:szCs w:val="28"/>
          <w:lang w:eastAsia="ru-RU"/>
        </w:rPr>
        <w:t>й</w:t>
      </w:r>
      <w:r w:rsidR="00923061" w:rsidRPr="00212ED2">
        <w:rPr>
          <w:rFonts w:ascii="Times New Roman" w:eastAsia="Times New Roman" w:hAnsi="Times New Roman" w:cs="Times New Roman"/>
          <w:b/>
          <w:bCs/>
          <w:sz w:val="28"/>
          <w:szCs w:val="28"/>
          <w:lang w:eastAsia="ru-RU"/>
        </w:rPr>
        <w:t xml:space="preserve"> регистрационны</w:t>
      </w:r>
      <w:r w:rsidR="00A717B4" w:rsidRPr="00212ED2">
        <w:rPr>
          <w:rFonts w:ascii="Times New Roman" w:eastAsia="Times New Roman" w:hAnsi="Times New Roman" w:cs="Times New Roman"/>
          <w:b/>
          <w:bCs/>
          <w:sz w:val="28"/>
          <w:szCs w:val="28"/>
          <w:lang w:eastAsia="ru-RU"/>
        </w:rPr>
        <w:t>й</w:t>
      </w:r>
      <w:r w:rsidR="00923061" w:rsidRPr="00212ED2">
        <w:rPr>
          <w:rFonts w:ascii="Times New Roman" w:eastAsia="Times New Roman" w:hAnsi="Times New Roman" w:cs="Times New Roman"/>
          <w:b/>
          <w:bCs/>
          <w:sz w:val="28"/>
          <w:szCs w:val="28"/>
          <w:lang w:eastAsia="ru-RU"/>
        </w:rPr>
        <w:t xml:space="preserve"> номер 1032502126832</w:t>
      </w:r>
      <w:r w:rsidR="00755816" w:rsidRPr="00212ED2">
        <w:rPr>
          <w:rFonts w:ascii="Times New Roman" w:eastAsia="Times New Roman" w:hAnsi="Times New Roman" w:cs="Times New Roman"/>
          <w:b/>
          <w:bCs/>
          <w:sz w:val="28"/>
          <w:szCs w:val="28"/>
          <w:lang w:eastAsia="ru-RU"/>
        </w:rPr>
        <w:t xml:space="preserve"> </w:t>
      </w:r>
    </w:p>
    <w:p w:rsidR="008E0EEF" w:rsidRPr="00212ED2" w:rsidRDefault="008E0EEF" w:rsidP="00212ED2">
      <w:pPr>
        <w:rPr>
          <w:rFonts w:ascii="Times New Roman" w:eastAsia="Times New Roman" w:hAnsi="Times New Roman" w:cs="Times New Roman"/>
          <w:b/>
          <w:sz w:val="28"/>
          <w:szCs w:val="28"/>
          <w:lang w:eastAsia="ru-RU"/>
        </w:rPr>
      </w:pPr>
      <w:r w:rsidRPr="00212ED2">
        <w:rPr>
          <w:rFonts w:ascii="Times New Roman" w:eastAsia="Times New Roman" w:hAnsi="Times New Roman" w:cs="Times New Roman"/>
          <w:sz w:val="28"/>
          <w:szCs w:val="28"/>
          <w:lang w:eastAsia="ru-RU"/>
        </w:rPr>
        <w:t xml:space="preserve">1.2. </w:t>
      </w:r>
      <w:r w:rsidRPr="00212ED2">
        <w:rPr>
          <w:rFonts w:ascii="Times New Roman" w:eastAsia="Times New Roman" w:hAnsi="Times New Roman" w:cs="Times New Roman"/>
          <w:b/>
          <w:sz w:val="28"/>
          <w:szCs w:val="28"/>
          <w:lang w:eastAsia="ru-RU"/>
        </w:rPr>
        <w:t>Садоводческое некоммерческое товарищество является видом товарищества собственников недвижимости.</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1.3. Садоводческое некоммерческое товарищество как некоммерческая организация учреждено гражданами на добровольных началах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содействие гражданам в освоении земельных участков в границах территории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1.4. Организация и обустройство садовых участков и садоводческого некоммерческого товарищества производится за счет личных сре</w:t>
      </w:r>
      <w:proofErr w:type="gramStart"/>
      <w:r w:rsidRPr="00212ED2">
        <w:rPr>
          <w:rFonts w:ascii="Times New Roman" w:eastAsia="Times New Roman" w:hAnsi="Times New Roman" w:cs="Times New Roman"/>
          <w:sz w:val="28"/>
          <w:szCs w:val="28"/>
          <w:lang w:eastAsia="ru-RU"/>
        </w:rPr>
        <w:t>дств чл</w:t>
      </w:r>
      <w:proofErr w:type="gramEnd"/>
      <w:r w:rsidRPr="00212ED2">
        <w:rPr>
          <w:rFonts w:ascii="Times New Roman" w:eastAsia="Times New Roman" w:hAnsi="Times New Roman" w:cs="Times New Roman"/>
          <w:sz w:val="28"/>
          <w:szCs w:val="28"/>
          <w:lang w:eastAsia="ru-RU"/>
        </w:rPr>
        <w:t>енов товарищества. Организации и предприятия за счет собственных средств могут оказывать финансовую и иную помощь садоводческому некоммерческому товариществу по совместным решениям своих трудовых коллективов и руководства.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1.5. Земельный участок, выделенный для коллективного садоводства, состоит из земель, находящихся в собственности, владении или пользовании членов товарищества и земель общего пользования, не подлежащих разделу.</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1.6. Пользование земельным участком, выделенным для коллективного садоводства, является платным или бесплатным в соответствии с решениями общего собрания членов товарищества. </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1.7. Садоводческое некоммерческое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1.8. </w:t>
      </w:r>
      <w:proofErr w:type="gramStart"/>
      <w:r w:rsidRPr="00212ED2">
        <w:rPr>
          <w:rFonts w:ascii="Times New Roman" w:eastAsia="Times New Roman" w:hAnsi="Times New Roman" w:cs="Times New Roman"/>
          <w:sz w:val="28"/>
          <w:szCs w:val="28"/>
          <w:lang w:eastAsia="ru-RU"/>
        </w:rPr>
        <w:t>Садоводческое некоммерческое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roofErr w:type="gramEnd"/>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1.9.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Федераций, Федеральным законом № 217-ФЗ, нормативными актами субъектов Российской Федерации и органов местного самоуправления.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1.10. Садоводческое некоммерческое товарищество в соответствии с гражданским законодательством вправе:</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осуществлять действия, необходимые для достижения целей, предусмотренных федеральными законами и Уставом садоводческого некоммерческого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заключать договоры;</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выступать истцом и ответчиком в суде;</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создавать (вступать в) ассоциации (союзы) садоводческих товариществ;</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осуществлять иные не противоречащие законодательству Российской Федерации правомочия.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1.11. Учредительными документами садоводческого некоммерческого товарищества является Устав, утвержденный общим собранием его членов и решение общего собрания  о его регистрации.</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1.12. Собственники садовых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w:t>
      </w:r>
      <w:r w:rsidRPr="00212ED2">
        <w:rPr>
          <w:rFonts w:ascii="Times New Roman" w:eastAsia="Times New Roman" w:hAnsi="Times New Roman" w:cs="Times New Roman"/>
          <w:sz w:val="28"/>
          <w:szCs w:val="28"/>
          <w:lang w:eastAsia="ru-RU"/>
        </w:rPr>
        <w:lastRenderedPageBreak/>
        <w:t xml:space="preserve">общего пользования, расположенным в границах данной территории садоводства или огородничества. </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1.13. Члены садоводческого некоммерческого товарищества не отвечают по обязательствам товарищества, а товарищество не отвечает по обязательствам его членов.</w:t>
      </w:r>
    </w:p>
    <w:tbl>
      <w:tblPr>
        <w:tblW w:w="14865" w:type="dxa"/>
        <w:tblCellSpacing w:w="0" w:type="dxa"/>
        <w:tblCellMar>
          <w:left w:w="0" w:type="dxa"/>
          <w:right w:w="0" w:type="dxa"/>
        </w:tblCellMar>
        <w:tblLook w:val="04A0" w:firstRow="1" w:lastRow="0" w:firstColumn="1" w:lastColumn="0" w:noHBand="0" w:noVBand="1"/>
      </w:tblPr>
      <w:tblGrid>
        <w:gridCol w:w="14865"/>
      </w:tblGrid>
      <w:tr w:rsidR="008E0EEF" w:rsidRPr="00212ED2" w:rsidTr="000D3D91">
        <w:trPr>
          <w:tblCellSpacing w:w="0" w:type="dxa"/>
        </w:trPr>
        <w:tc>
          <w:tcPr>
            <w:tcW w:w="0" w:type="auto"/>
            <w:hideMark/>
          </w:tcPr>
          <w:tbl>
            <w:tblPr>
              <w:tblW w:w="10935" w:type="dxa"/>
              <w:tblCellSpacing w:w="0" w:type="dxa"/>
              <w:shd w:val="clear" w:color="auto" w:fill="F9F9F9"/>
              <w:tblCellMar>
                <w:left w:w="0" w:type="dxa"/>
                <w:right w:w="0" w:type="dxa"/>
              </w:tblCellMar>
              <w:tblLook w:val="04A0" w:firstRow="1" w:lastRow="0" w:firstColumn="1" w:lastColumn="0" w:noHBand="0" w:noVBand="1"/>
            </w:tblPr>
            <w:tblGrid>
              <w:gridCol w:w="10935"/>
            </w:tblGrid>
            <w:tr w:rsidR="008E0EEF" w:rsidRPr="00212ED2" w:rsidTr="000D3D91">
              <w:trPr>
                <w:tblCellSpacing w:w="0" w:type="dxa"/>
              </w:trPr>
              <w:tc>
                <w:tcPr>
                  <w:tcW w:w="0" w:type="auto"/>
                  <w:shd w:val="clear" w:color="auto" w:fill="F9F9F9"/>
                  <w:vAlign w:val="center"/>
                  <w:hideMark/>
                </w:tcPr>
                <w:p w:rsidR="008E0EEF" w:rsidRPr="00212ED2" w:rsidRDefault="008E0EEF" w:rsidP="00212ED2">
                  <w:pPr>
                    <w:rPr>
                      <w:rFonts w:ascii="Times New Roman" w:eastAsia="Times New Roman" w:hAnsi="Times New Roman" w:cs="Times New Roman"/>
                      <w:sz w:val="28"/>
                      <w:szCs w:val="28"/>
                      <w:lang w:eastAsia="ru-RU"/>
                    </w:rPr>
                  </w:pPr>
                </w:p>
              </w:tc>
            </w:tr>
            <w:tr w:rsidR="008E0EEF" w:rsidRPr="00212ED2" w:rsidTr="000D3D91">
              <w:trPr>
                <w:tblCellSpacing w:w="0" w:type="dxa"/>
              </w:trPr>
              <w:tc>
                <w:tcPr>
                  <w:tcW w:w="0" w:type="auto"/>
                  <w:shd w:val="clear" w:color="auto" w:fill="F9F9F9"/>
                  <w:vAlign w:val="bottom"/>
                  <w:hideMark/>
                </w:tcPr>
                <w:p w:rsidR="008E0EEF" w:rsidRPr="00212ED2" w:rsidRDefault="008E0EEF" w:rsidP="00212ED2">
                  <w:pPr>
                    <w:rPr>
                      <w:rFonts w:ascii="Times New Roman" w:eastAsia="Times New Roman" w:hAnsi="Times New Roman" w:cs="Times New Roman"/>
                      <w:sz w:val="28"/>
                      <w:szCs w:val="28"/>
                      <w:lang w:eastAsia="ru-RU"/>
                    </w:rPr>
                  </w:pPr>
                </w:p>
              </w:tc>
            </w:tr>
          </w:tbl>
          <w:p w:rsidR="008E0EEF" w:rsidRPr="00212ED2" w:rsidRDefault="008E0EEF" w:rsidP="00212ED2">
            <w:pPr>
              <w:rPr>
                <w:rFonts w:ascii="Times New Roman" w:eastAsia="Times New Roman" w:hAnsi="Times New Roman" w:cs="Times New Roman"/>
                <w:sz w:val="28"/>
                <w:szCs w:val="28"/>
                <w:lang w:eastAsia="ru-RU"/>
              </w:rPr>
            </w:pPr>
          </w:p>
        </w:tc>
      </w:tr>
    </w:tbl>
    <w:p w:rsidR="008E0EEF" w:rsidRPr="00212ED2" w:rsidRDefault="008E0EEF" w:rsidP="00212ED2">
      <w:pPr>
        <w:rPr>
          <w:rFonts w:ascii="Times New Roman" w:eastAsia="Times New Roman" w:hAnsi="Times New Roman" w:cs="Times New Roman"/>
          <w:b/>
          <w:bCs/>
          <w:sz w:val="28"/>
          <w:szCs w:val="28"/>
          <w:lang w:eastAsia="ru-RU"/>
        </w:rPr>
      </w:pP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t>2. Права и обязанности члена товарищества</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2.1. Член товарищества имеет право:</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2.1.1.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2.1.2  участвовать в управлении делами товарищества;</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2.1.3. избирать и быть избранным в органы управления товариществом;</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2.1.4. добровольно прекратить членство в товариществе;</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2.1.5.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2.1.6. подавать в органы товарищества заявления (обращения, жалобы) в порядке, установленном Федеральным законом № 217-ФЗ и Уставом товарищества.</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Устава товариществ;</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заключения ревизионной комиссии (ревизора) товарищества;</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документов, подтверждающих права товарищества на имущество, отражаемое на его балансе;</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2.5. Члены товарищества имеют право </w:t>
      </w:r>
      <w:proofErr w:type="gramStart"/>
      <w:r w:rsidRPr="00212ED2">
        <w:rPr>
          <w:rFonts w:ascii="Times New Roman" w:eastAsia="Times New Roman" w:hAnsi="Times New Roman" w:cs="Times New Roman"/>
          <w:sz w:val="28"/>
          <w:szCs w:val="28"/>
          <w:lang w:eastAsia="ru-RU"/>
        </w:rPr>
        <w:t>в течение тридцати дней с момента подачи заявления о предоставлении выписки из реестра членов товарищества в правление</w:t>
      </w:r>
      <w:proofErr w:type="gramEnd"/>
      <w:r w:rsidRPr="00212ED2">
        <w:rPr>
          <w:rFonts w:ascii="Times New Roman" w:eastAsia="Times New Roman" w:hAnsi="Times New Roman" w:cs="Times New Roman"/>
          <w:sz w:val="28"/>
          <w:szCs w:val="28"/>
          <w:lang w:eastAsia="ru-RU"/>
        </w:rPr>
        <w:t xml:space="preserve"> товарищества получать указанные выписки, заверенные в порядке, установленном статьей 21 Федерального закона № 217-ФЗ.</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2.6. Наряду с обязанностями, предусмотренными гражданским законодательством для членов некоммерческой организации, член товарищества обязан:</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2.6.1.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2.6.2.  своевременно уплачивать взносы, предусмотренные Уставом;</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2.6.3. использовать свой земельный участок в соответствии с видом разрешенного использования и целевым назначением;</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2.6.4. соблюдать на своем земельном участке  архитектурные,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2.6.5. исполнять решения, принятые председателем товарищества и правлением товарищества, в рамках полномочий, установленных Федеральным законом № 217-ФЗ или возложенных на них общим собранием членов товарищества;</w:t>
      </w:r>
    </w:p>
    <w:p w:rsidR="00E67061" w:rsidRPr="00212ED2" w:rsidRDefault="00E67061"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2.6.6. соблюдать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w:t>
      </w:r>
    </w:p>
    <w:tbl>
      <w:tblPr>
        <w:tblW w:w="15291" w:type="dxa"/>
        <w:tblCellSpacing w:w="0" w:type="dxa"/>
        <w:tblInd w:w="-426" w:type="dxa"/>
        <w:tblCellMar>
          <w:left w:w="0" w:type="dxa"/>
          <w:right w:w="0" w:type="dxa"/>
        </w:tblCellMar>
        <w:tblLook w:val="04A0" w:firstRow="1" w:lastRow="0" w:firstColumn="1" w:lastColumn="0" w:noHBand="0" w:noVBand="1"/>
      </w:tblPr>
      <w:tblGrid>
        <w:gridCol w:w="15291"/>
      </w:tblGrid>
      <w:tr w:rsidR="00E67061" w:rsidRPr="00212ED2" w:rsidTr="00E67061">
        <w:trPr>
          <w:tblCellSpacing w:w="0" w:type="dxa"/>
        </w:trPr>
        <w:tc>
          <w:tcPr>
            <w:tcW w:w="15291" w:type="dxa"/>
            <w:hideMark/>
          </w:tcPr>
          <w:tbl>
            <w:tblPr>
              <w:tblW w:w="10935" w:type="dxa"/>
              <w:tblCellSpacing w:w="0" w:type="dxa"/>
              <w:shd w:val="clear" w:color="auto" w:fill="F9F9F9"/>
              <w:tblCellMar>
                <w:left w:w="0" w:type="dxa"/>
                <w:right w:w="0" w:type="dxa"/>
              </w:tblCellMar>
              <w:tblLook w:val="04A0" w:firstRow="1" w:lastRow="0" w:firstColumn="1" w:lastColumn="0" w:noHBand="0" w:noVBand="1"/>
            </w:tblPr>
            <w:tblGrid>
              <w:gridCol w:w="10935"/>
            </w:tblGrid>
            <w:tr w:rsidR="00E67061" w:rsidRPr="00212ED2">
              <w:trPr>
                <w:tblCellSpacing w:w="0" w:type="dxa"/>
              </w:trPr>
              <w:tc>
                <w:tcPr>
                  <w:tcW w:w="0" w:type="auto"/>
                  <w:shd w:val="clear" w:color="auto" w:fill="F9F9F9"/>
                  <w:vAlign w:val="center"/>
                  <w:hideMark/>
                </w:tcPr>
                <w:p w:rsidR="00E67061" w:rsidRPr="00212ED2" w:rsidRDefault="00E67061" w:rsidP="00212ED2">
                  <w:pPr>
                    <w:rPr>
                      <w:rFonts w:ascii="Times New Roman" w:eastAsia="Times New Roman" w:hAnsi="Times New Roman" w:cs="Times New Roman"/>
                      <w:sz w:val="28"/>
                      <w:szCs w:val="28"/>
                      <w:lang w:eastAsia="ru-RU"/>
                    </w:rPr>
                  </w:pPr>
                </w:p>
              </w:tc>
            </w:tr>
            <w:tr w:rsidR="00E67061" w:rsidRPr="00212ED2">
              <w:trPr>
                <w:tblCellSpacing w:w="0" w:type="dxa"/>
              </w:trPr>
              <w:tc>
                <w:tcPr>
                  <w:tcW w:w="0" w:type="auto"/>
                  <w:shd w:val="clear" w:color="auto" w:fill="F9F9F9"/>
                  <w:vAlign w:val="bottom"/>
                  <w:hideMark/>
                </w:tcPr>
                <w:p w:rsidR="00E67061" w:rsidRPr="00212ED2" w:rsidRDefault="00E67061" w:rsidP="00212ED2">
                  <w:pPr>
                    <w:rPr>
                      <w:rFonts w:ascii="Times New Roman" w:eastAsia="Times New Roman" w:hAnsi="Times New Roman" w:cs="Times New Roman"/>
                      <w:sz w:val="28"/>
                      <w:szCs w:val="28"/>
                      <w:lang w:eastAsia="ru-RU"/>
                    </w:rPr>
                  </w:pPr>
                </w:p>
              </w:tc>
            </w:tr>
          </w:tbl>
          <w:p w:rsidR="00E67061" w:rsidRPr="00212ED2" w:rsidRDefault="00E67061" w:rsidP="00212ED2">
            <w:pPr>
              <w:rPr>
                <w:rFonts w:ascii="Times New Roman" w:eastAsia="Times New Roman" w:hAnsi="Times New Roman" w:cs="Times New Roman"/>
                <w:sz w:val="28"/>
                <w:szCs w:val="28"/>
                <w:lang w:eastAsia="ru-RU"/>
              </w:rPr>
            </w:pPr>
          </w:p>
        </w:tc>
      </w:tr>
      <w:tr w:rsidR="00E67061" w:rsidRPr="00212ED2" w:rsidTr="00E67061">
        <w:trPr>
          <w:trHeight w:val="1140"/>
          <w:tblCellSpacing w:w="0" w:type="dxa"/>
        </w:trPr>
        <w:tc>
          <w:tcPr>
            <w:tcW w:w="15291" w:type="dxa"/>
          </w:tcPr>
          <w:p w:rsidR="00E67061" w:rsidRPr="00212ED2" w:rsidRDefault="00E67061" w:rsidP="00212ED2">
            <w:pPr>
              <w:rPr>
                <w:rFonts w:ascii="Times New Roman" w:eastAsia="Times New Roman" w:hAnsi="Times New Roman" w:cs="Times New Roman"/>
                <w:sz w:val="28"/>
                <w:szCs w:val="28"/>
                <w:lang w:eastAsia="ru-RU"/>
              </w:rPr>
            </w:pPr>
          </w:p>
        </w:tc>
      </w:tr>
    </w:tbl>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t>3.  Основания и порядок принятия в члены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3.1.    Членами товарищества могут являться исключительно физические лица.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3.2. </w:t>
      </w:r>
      <w:proofErr w:type="gramStart"/>
      <w:r w:rsidRPr="00212ED2">
        <w:rPr>
          <w:rFonts w:ascii="Times New Roman" w:eastAsia="Times New Roman" w:hAnsi="Times New Roman" w:cs="Times New Roman"/>
          <w:sz w:val="28"/>
          <w:szCs w:val="28"/>
          <w:lang w:eastAsia="ru-RU"/>
        </w:rPr>
        <w:t xml:space="preserve">Членом товарищества могут быть граждане Российской Федерации, достигшие возраста 18 лет, правообладатели земельных участков в границах товарищества, а также в соответствии с гражданским законодательством наследники членов товарищества, в </w:t>
      </w:r>
      <w:proofErr w:type="spellStart"/>
      <w:r w:rsidRPr="00212ED2">
        <w:rPr>
          <w:rFonts w:ascii="Times New Roman" w:eastAsia="Times New Roman" w:hAnsi="Times New Roman" w:cs="Times New Roman"/>
          <w:sz w:val="28"/>
          <w:szCs w:val="28"/>
          <w:lang w:eastAsia="ru-RU"/>
        </w:rPr>
        <w:t>т.ч</w:t>
      </w:r>
      <w:proofErr w:type="spellEnd"/>
      <w:r w:rsidRPr="00212ED2">
        <w:rPr>
          <w:rFonts w:ascii="Times New Roman" w:eastAsia="Times New Roman" w:hAnsi="Times New Roman" w:cs="Times New Roman"/>
          <w:sz w:val="28"/>
          <w:szCs w:val="28"/>
          <w:lang w:eastAsia="ru-RU"/>
        </w:rPr>
        <w:t>. малолетние и несовершеннолетние, а также лица, к которым перешли права на земельные участки в результате дарения или иных зарегистрирован</w:t>
      </w:r>
      <w:r w:rsidR="00CD3EAF" w:rsidRPr="00212ED2">
        <w:rPr>
          <w:rFonts w:ascii="Times New Roman" w:eastAsia="Times New Roman" w:hAnsi="Times New Roman" w:cs="Times New Roman"/>
          <w:sz w:val="28"/>
          <w:szCs w:val="28"/>
          <w:lang w:eastAsia="ru-RU"/>
        </w:rPr>
        <w:t>ных сделок с земельным участком в лице законных представителей.</w:t>
      </w:r>
      <w:proofErr w:type="gramEnd"/>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3.3.    Членами садоводческого некоммерческого товарищества могут быть иностранные граждане или лица без гражданства в том случае, если земельный участок им предоставлен на праве аренды или срочного пользования.</w:t>
      </w:r>
      <w:r w:rsidR="00CD3EAF" w:rsidRPr="00212ED2">
        <w:rPr>
          <w:rFonts w:ascii="Times New Roman" w:eastAsia="Times New Roman" w:hAnsi="Times New Roman" w:cs="Times New Roman"/>
          <w:sz w:val="28"/>
          <w:szCs w:val="28"/>
          <w:lang w:eastAsia="ru-RU"/>
        </w:rPr>
        <w:t xml:space="preserve"> В случае предоставления в аренду земельного участка, собственник обязан в течени</w:t>
      </w:r>
      <w:proofErr w:type="gramStart"/>
      <w:r w:rsidR="00CD3EAF" w:rsidRPr="00212ED2">
        <w:rPr>
          <w:rFonts w:ascii="Times New Roman" w:eastAsia="Times New Roman" w:hAnsi="Times New Roman" w:cs="Times New Roman"/>
          <w:sz w:val="28"/>
          <w:szCs w:val="28"/>
          <w:lang w:eastAsia="ru-RU"/>
        </w:rPr>
        <w:t>и</w:t>
      </w:r>
      <w:proofErr w:type="gramEnd"/>
      <w:r w:rsidR="00CD3EAF" w:rsidRPr="00212ED2">
        <w:rPr>
          <w:rFonts w:ascii="Times New Roman" w:eastAsia="Times New Roman" w:hAnsi="Times New Roman" w:cs="Times New Roman"/>
          <w:sz w:val="28"/>
          <w:szCs w:val="28"/>
          <w:lang w:eastAsia="ru-RU"/>
        </w:rPr>
        <w:t xml:space="preserve"> 30 дней с момента заключения договора, предоставить копию зарегистрированного  документа где должны быть прописаны условия оплаты членских и иных платежей , связанных с содержанием имущества общего пользования СНТ «ДЭПСС».</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3.4.    Учредители садоводческого некоммерческого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3.5.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rsidR="00AE35E0" w:rsidRPr="00212ED2" w:rsidRDefault="00AE35E0" w:rsidP="00212ED2">
      <w:pPr>
        <w:rPr>
          <w:rFonts w:ascii="Times New Roman" w:eastAsia="Times New Roman" w:hAnsi="Times New Roman" w:cs="Times New Roman"/>
          <w:color w:val="FF0000"/>
          <w:sz w:val="28"/>
          <w:szCs w:val="28"/>
          <w:lang w:eastAsia="ru-RU"/>
        </w:rPr>
      </w:pPr>
      <w:r w:rsidRPr="00212ED2">
        <w:rPr>
          <w:rFonts w:ascii="Times New Roman" w:eastAsia="Times New Roman" w:hAnsi="Times New Roman" w:cs="Times New Roman"/>
          <w:color w:val="FF0000"/>
          <w:sz w:val="28"/>
          <w:szCs w:val="28"/>
          <w:lang w:eastAsia="ru-RU"/>
        </w:rPr>
        <w:t xml:space="preserve">Кандидаты в члены СНТ, подавшие заявление до проведения общего собрания вносят плату за пользование инфраструктурой товарищества в размере  членского взноса </w:t>
      </w:r>
      <w:r w:rsidR="007254D4" w:rsidRPr="00212ED2">
        <w:rPr>
          <w:rFonts w:ascii="Times New Roman" w:eastAsia="Times New Roman" w:hAnsi="Times New Roman" w:cs="Times New Roman"/>
          <w:color w:val="FF0000"/>
          <w:sz w:val="28"/>
          <w:szCs w:val="28"/>
          <w:lang w:eastAsia="ru-RU"/>
        </w:rPr>
        <w:t>делённого на количество месяцев нахождения в кандидатах.</w:t>
      </w:r>
    </w:p>
    <w:p w:rsidR="007254D4" w:rsidRPr="00212ED2" w:rsidRDefault="007254D4" w:rsidP="00212ED2">
      <w:pPr>
        <w:rPr>
          <w:rFonts w:ascii="Times New Roman" w:eastAsia="Times New Roman" w:hAnsi="Times New Roman" w:cs="Times New Roman"/>
          <w:color w:val="FF0000"/>
          <w:sz w:val="28"/>
          <w:szCs w:val="28"/>
          <w:lang w:eastAsia="ru-RU"/>
        </w:rPr>
      </w:pP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3.6.      В члены товарищества могут быть приняты собственники или в случаях, установленных п. 3.2., 3.3. Устава, правообладатели земельных участков, расположенных в границах территории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3.7.    Правообладатель земельного участка до подачи заявления о вступлении в члены товарищества вправе ознакомиться с его Уставом.</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3.8.     В заявлении указываются: </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фамилия, имя, отчество (последнее - при наличии) заявителя;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 адрес места жительства заявителя;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адрес электронной почты, по которому заявителем могут быть получены электронные сообщения (при наличии);</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согласие заявителя на соблюдение</w:t>
      </w:r>
      <w:r w:rsidR="00CD3EAF" w:rsidRPr="00212ED2">
        <w:rPr>
          <w:rFonts w:ascii="Times New Roman" w:eastAsia="Times New Roman" w:hAnsi="Times New Roman" w:cs="Times New Roman"/>
          <w:sz w:val="28"/>
          <w:szCs w:val="28"/>
          <w:lang w:eastAsia="ru-RU"/>
        </w:rPr>
        <w:t xml:space="preserve"> требований Устава товарищества и обработки персональных данных.</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3.9.   К заявлению прилагаются копии документов о правах на земельный участок, расположенный в границах территории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3.10.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B6526E" w:rsidRPr="00212ED2" w:rsidRDefault="00B6526E" w:rsidP="00212ED2">
      <w:pPr>
        <w:rPr>
          <w:rFonts w:ascii="Times New Roman" w:eastAsia="Times New Roman" w:hAnsi="Times New Roman" w:cs="Times New Roman"/>
          <w:color w:val="FF0000"/>
          <w:sz w:val="28"/>
          <w:szCs w:val="28"/>
          <w:lang w:eastAsia="ru-RU"/>
        </w:rPr>
      </w:pPr>
      <w:r w:rsidRPr="00212ED2">
        <w:rPr>
          <w:rFonts w:ascii="Times New Roman" w:eastAsia="Times New Roman" w:hAnsi="Times New Roman" w:cs="Times New Roman"/>
          <w:color w:val="FF0000"/>
          <w:sz w:val="28"/>
          <w:szCs w:val="28"/>
          <w:lang w:eastAsia="ru-RU"/>
        </w:rPr>
        <w:t xml:space="preserve">При вступлении в члены вносятся единовременный добровольный взнос на работу по оформлению членства, определённым Уставом </w:t>
      </w:r>
      <w:proofErr w:type="gramStart"/>
      <w:r w:rsidRPr="00212ED2">
        <w:rPr>
          <w:rFonts w:ascii="Times New Roman" w:eastAsia="Times New Roman" w:hAnsi="Times New Roman" w:cs="Times New Roman"/>
          <w:color w:val="FF0000"/>
          <w:sz w:val="28"/>
          <w:szCs w:val="28"/>
          <w:lang w:eastAsia="ru-RU"/>
        </w:rPr>
        <w:t xml:space="preserve">( </w:t>
      </w:r>
      <w:proofErr w:type="gramEnd"/>
      <w:r w:rsidRPr="00212ED2">
        <w:rPr>
          <w:rFonts w:ascii="Times New Roman" w:eastAsia="Times New Roman" w:hAnsi="Times New Roman" w:cs="Times New Roman"/>
          <w:color w:val="FF0000"/>
          <w:sz w:val="28"/>
          <w:szCs w:val="28"/>
          <w:lang w:eastAsia="ru-RU"/>
        </w:rPr>
        <w:t>изготовление членской книжки, копировальные работы и прочие расходы)</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3.11. В приобретении членства товарищества должно быть отказано в случае, если лицо, подавшее заявление:</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  3.11.1. было ранее исключено из числа членов этого товарищества в связи с неуплатой </w:t>
      </w:r>
      <w:proofErr w:type="gramStart"/>
      <w:r w:rsidRPr="00212ED2">
        <w:rPr>
          <w:rFonts w:ascii="Times New Roman" w:eastAsia="Times New Roman" w:hAnsi="Times New Roman" w:cs="Times New Roman"/>
          <w:sz w:val="28"/>
          <w:szCs w:val="28"/>
          <w:lang w:eastAsia="ru-RU"/>
        </w:rPr>
        <w:t>взносов, предусмотренных Уставом и регламентированных Федеральным законом № 217-ФЗ и не устранило</w:t>
      </w:r>
      <w:proofErr w:type="gramEnd"/>
      <w:r w:rsidRPr="00212ED2">
        <w:rPr>
          <w:rFonts w:ascii="Times New Roman" w:eastAsia="Times New Roman" w:hAnsi="Times New Roman" w:cs="Times New Roman"/>
          <w:sz w:val="28"/>
          <w:szCs w:val="28"/>
          <w:lang w:eastAsia="ru-RU"/>
        </w:rPr>
        <w:t xml:space="preserve"> указанное нарушение;</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3.11.2. не является собственником или правообладателем земельного участка или его части, расположенного в границах территории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3.11.3.  не представило документы, предусмотренные п. 3.9. Устава;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3.11.4. представило заявление, не соответствующее требованиям, предусмотренным п. 3.8. Устава.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3.12.  </w:t>
      </w:r>
      <w:proofErr w:type="gramStart"/>
      <w:r w:rsidRPr="00212ED2">
        <w:rPr>
          <w:rFonts w:ascii="Times New Roman" w:eastAsia="Times New Roman" w:hAnsi="Times New Roman" w:cs="Times New Roman"/>
          <w:sz w:val="28"/>
          <w:szCs w:val="28"/>
          <w:lang w:eastAsia="ru-RU"/>
        </w:rPr>
        <w:t>У членов реорганизованной некоммерческой организации, созданной гражданами для ведения садоводства или огородничества до дня вступления в силу Федерального закона № 217-ФЗ,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sidRPr="00212ED2">
        <w:rPr>
          <w:rFonts w:ascii="Times New Roman" w:eastAsia="Times New Roman" w:hAnsi="Times New Roman" w:cs="Times New Roman"/>
          <w:sz w:val="28"/>
          <w:szCs w:val="28"/>
          <w:lang w:eastAsia="ru-RU"/>
        </w:rPr>
        <w:t xml:space="preserve"> При этом принятие решения о приеме в члены товарищества не требуется.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3.13.     В случае</w:t>
      </w:r>
      <w:proofErr w:type="gramStart"/>
      <w:r w:rsidRPr="00212ED2">
        <w:rPr>
          <w:rFonts w:ascii="Times New Roman" w:eastAsia="Times New Roman" w:hAnsi="Times New Roman" w:cs="Times New Roman"/>
          <w:sz w:val="28"/>
          <w:szCs w:val="28"/>
          <w:lang w:eastAsia="ru-RU"/>
        </w:rPr>
        <w:t>,</w:t>
      </w:r>
      <w:proofErr w:type="gramEnd"/>
      <w:r w:rsidRPr="00212ED2">
        <w:rPr>
          <w:rFonts w:ascii="Times New Roman" w:eastAsia="Times New Roman" w:hAnsi="Times New Roman" w:cs="Times New Roman"/>
          <w:sz w:val="28"/>
          <w:szCs w:val="28"/>
          <w:lang w:eastAsia="ru-RU"/>
        </w:rPr>
        <w:t xml:space="preserve"> если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w:t>
      </w:r>
      <w:r w:rsidRPr="00212ED2">
        <w:rPr>
          <w:rFonts w:ascii="Times New Roman" w:eastAsia="Times New Roman" w:hAnsi="Times New Roman" w:cs="Times New Roman"/>
          <w:sz w:val="28"/>
          <w:szCs w:val="28"/>
          <w:lang w:eastAsia="ru-RU"/>
        </w:rPr>
        <w:lastRenderedPageBreak/>
        <w:t>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3.14.  Каждому члену товарищества в течение трех месяцев со дня приема в члены товарищества секретарем правления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8E0EEF" w:rsidRPr="00212ED2" w:rsidRDefault="000C2829" w:rsidP="00212ED2">
      <w:pPr>
        <w:rPr>
          <w:rFonts w:ascii="Times New Roman" w:hAnsi="Times New Roman" w:cs="Times New Roman"/>
          <w:b/>
          <w:sz w:val="28"/>
          <w:szCs w:val="28"/>
        </w:rPr>
      </w:pPr>
      <w:r w:rsidRPr="00212ED2">
        <w:rPr>
          <w:rFonts w:ascii="Times New Roman" w:hAnsi="Times New Roman" w:cs="Times New Roman"/>
          <w:b/>
          <w:sz w:val="28"/>
          <w:szCs w:val="28"/>
        </w:rPr>
        <w:t xml:space="preserve">4. </w:t>
      </w:r>
      <w:r w:rsidR="00BA58DA" w:rsidRPr="00212ED2">
        <w:rPr>
          <w:rFonts w:ascii="Times New Roman" w:hAnsi="Times New Roman" w:cs="Times New Roman"/>
          <w:b/>
          <w:sz w:val="28"/>
          <w:szCs w:val="28"/>
        </w:rPr>
        <w:t>Основание и порядок исключения из членов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 </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4.2. Добровольное прекращение членства в товариществе осуществляется путем выхода из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шести месяцев с момента возникновения этой обязанности.</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   4.5. Председатель товарищества не </w:t>
      </w:r>
      <w:proofErr w:type="gramStart"/>
      <w:r w:rsidRPr="00212ED2">
        <w:rPr>
          <w:rFonts w:ascii="Times New Roman" w:eastAsia="Times New Roman" w:hAnsi="Times New Roman" w:cs="Times New Roman"/>
          <w:sz w:val="28"/>
          <w:szCs w:val="28"/>
          <w:lang w:eastAsia="ru-RU"/>
        </w:rPr>
        <w:t>позднее</w:t>
      </w:r>
      <w:proofErr w:type="gramEnd"/>
      <w:r w:rsidRPr="00212ED2">
        <w:rPr>
          <w:rFonts w:ascii="Times New Roman" w:eastAsia="Times New Roman" w:hAnsi="Times New Roman" w:cs="Times New Roman"/>
          <w:sz w:val="28"/>
          <w:szCs w:val="28"/>
          <w:lang w:eastAsia="ru-RU"/>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4.6. Член товарищества информируется в порядке, установленном п.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4.7.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4.8. В случае исключения члена товарищества в порядке, установленном п. 4.4. </w:t>
      </w:r>
      <w:proofErr w:type="gramStart"/>
      <w:r w:rsidRPr="00212ED2">
        <w:rPr>
          <w:rFonts w:ascii="Times New Roman" w:eastAsia="Times New Roman" w:hAnsi="Times New Roman" w:cs="Times New Roman"/>
          <w:sz w:val="28"/>
          <w:szCs w:val="28"/>
          <w:lang w:eastAsia="ru-RU"/>
        </w:rPr>
        <w:t>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roofErr w:type="gramEnd"/>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дата проведения общего собрания членов товарищества, на котором было принято решение об исключении члена товарищества;</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обстоятельства, послужившие основанием для прекращения членства в товариществе;</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4.9.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8E0EEF" w:rsidRPr="00212ED2" w:rsidRDefault="008E0EEF"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4.10.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8E0EEF" w:rsidRPr="00212ED2" w:rsidRDefault="008E0EEF" w:rsidP="00212ED2">
      <w:pPr>
        <w:rPr>
          <w:rFonts w:ascii="Times New Roman" w:hAnsi="Times New Roman" w:cs="Times New Roman"/>
          <w:sz w:val="28"/>
          <w:szCs w:val="28"/>
        </w:rPr>
      </w:pPr>
      <w:r w:rsidRPr="00212ED2">
        <w:rPr>
          <w:rFonts w:ascii="Times New Roman" w:eastAsia="Times New Roman" w:hAnsi="Times New Roman" w:cs="Times New Roman"/>
          <w:sz w:val="28"/>
          <w:szCs w:val="28"/>
          <w:lang w:eastAsia="ru-RU"/>
        </w:rPr>
        <w:t>          4.11. В случае неисполнения требования, установленного п. 4.10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2C43C3" w:rsidRPr="00212ED2" w:rsidRDefault="002C43C3" w:rsidP="00212ED2">
      <w:pPr>
        <w:rPr>
          <w:rFonts w:ascii="Times New Roman" w:eastAsia="Times New Roman" w:hAnsi="Times New Roman" w:cs="Times New Roman"/>
          <w:b/>
          <w:sz w:val="28"/>
          <w:szCs w:val="28"/>
          <w:u w:val="single"/>
          <w:lang w:eastAsia="ru-RU"/>
        </w:rPr>
      </w:pPr>
      <w:r w:rsidRPr="00212ED2">
        <w:rPr>
          <w:rFonts w:ascii="Times New Roman" w:eastAsia="Times New Roman" w:hAnsi="Times New Roman" w:cs="Times New Roman"/>
          <w:sz w:val="28"/>
          <w:szCs w:val="28"/>
          <w:lang w:eastAsia="ru-RU"/>
        </w:rPr>
        <w:t>  </w:t>
      </w:r>
      <w:r w:rsidRPr="00212ED2">
        <w:rPr>
          <w:rFonts w:ascii="Times New Roman" w:eastAsia="Times New Roman" w:hAnsi="Times New Roman" w:cs="Times New Roman"/>
          <w:b/>
          <w:sz w:val="28"/>
          <w:szCs w:val="28"/>
          <w:u w:val="single"/>
          <w:lang w:eastAsia="ru-RU"/>
        </w:rPr>
        <w:t xml:space="preserve"> 5.1. Взносы членов товарищества могут быть следующих видов: </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членские взносы;</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целевые взносы.</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5.2. Обязанность по внесению взносов распространяется на всех членов товарищества.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5.3. Членские взносы вносятся единовременно членами товарищества на расчетный счет товарищества не позднее трех месяцев с момента принятия и утверждения годовой сметы доходов и расходов товарищества.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5.4. Периодичность внесение членских взносов на расчетный счет товарищества в случае принятия и утверждения сметы на срок свыше одного года не может быть чаще одного раза в текущем году, срок внесения последующих членских взносов - не позднее шести месяцев с начала года. В исключительных случаях допускается единовременная выплата членских взносов на весь период действия утвержденной сметы.</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5.5. Членские взносы могут быть использованы исключительно на расходы, связанные:</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содержанием имущества общего пользования товарищества, в том числе уплатой арендных платежей за данное имущество;</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благоустройством земельных участков общего назначения;</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охраной территории садоводства или огородничества и обеспечением в границах такой территории пожарной безопасности;</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правовой защитой интересов товарищества;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проведением аудиторских проверок товарищества;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выплатой заработной платы лицам, с которыми товариществом заключены трудовые договоры в соответствии с утвержденным общим собранием Положением об оплате труда;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организацией и проведением общих собраний членов товарищества, выполнением решений этих собраний;</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уплатой налогов и сборов, связанных с деятельностью товарищества, в соответствии с законодательством о налогах и сборах.</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5.7. Целевые взносы вносятся единовременно членами товарищества на расчетный счет товарищества не позднее шести месяцев с момента принятия и утверждения сметы доходов и расходов товарищества и могут быть направлены на расходы, исключительно связанные:</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 с подготовкой документации по планировке территории в отношении территории садоводства или огородничества;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созданием или приобретением необходимого для деятельности товарищества имущества общего пользования;</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с реализацией мероприятий, предусмотренных решением общего собрания членов товарищества.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5.8. Размер взносов определяется на основании приходно-расходной сметы товарищества, утвержденной общим собранием членов товарищества.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5.9. Размер целевых взносов может быть уменьшен или полностью исключен в отношении малоимущих членов товарищества по решению общего собрания членов товарищества.</w:t>
      </w:r>
    </w:p>
    <w:p w:rsidR="002C43C3" w:rsidRPr="00212ED2" w:rsidRDefault="002C43C3" w:rsidP="00212ED2">
      <w:pPr>
        <w:rPr>
          <w:rFonts w:ascii="Times New Roman" w:eastAsia="Times New Roman" w:hAnsi="Times New Roman" w:cs="Times New Roman"/>
          <w:color w:val="FF0000"/>
          <w:sz w:val="28"/>
          <w:szCs w:val="28"/>
          <w:u w:val="single"/>
          <w:lang w:eastAsia="ru-RU"/>
        </w:rPr>
      </w:pPr>
      <w:r w:rsidRPr="00212ED2">
        <w:rPr>
          <w:rFonts w:ascii="Times New Roman" w:eastAsia="Times New Roman" w:hAnsi="Times New Roman" w:cs="Times New Roman"/>
          <w:sz w:val="28"/>
          <w:szCs w:val="28"/>
          <w:lang w:eastAsia="ru-RU"/>
        </w:rPr>
        <w:t xml:space="preserve">5.10. </w:t>
      </w:r>
      <w:r w:rsidR="003E3447" w:rsidRPr="00212ED2">
        <w:rPr>
          <w:rFonts w:ascii="Times New Roman" w:eastAsia="Times New Roman" w:hAnsi="Times New Roman" w:cs="Times New Roman"/>
          <w:sz w:val="28"/>
          <w:szCs w:val="28"/>
          <w:lang w:eastAsia="ru-RU"/>
        </w:rPr>
        <w:t>В</w:t>
      </w:r>
      <w:r w:rsidRPr="00212ED2">
        <w:rPr>
          <w:rFonts w:ascii="Times New Roman" w:eastAsia="Times New Roman" w:hAnsi="Times New Roman" w:cs="Times New Roman"/>
          <w:sz w:val="28"/>
          <w:szCs w:val="28"/>
          <w:lang w:eastAsia="ru-RU"/>
        </w:rPr>
        <w:t xml:space="preserve"> случае</w:t>
      </w:r>
      <w:r w:rsidR="003E3447" w:rsidRPr="00212ED2">
        <w:rPr>
          <w:rFonts w:ascii="Times New Roman" w:eastAsia="Times New Roman" w:hAnsi="Times New Roman" w:cs="Times New Roman"/>
          <w:sz w:val="28"/>
          <w:szCs w:val="28"/>
          <w:lang w:eastAsia="ru-RU"/>
        </w:rPr>
        <w:t xml:space="preserve"> несвоевременной уплаты взносов пеня начисляется </w:t>
      </w:r>
      <w:r w:rsidR="003E3447" w:rsidRPr="00212ED2">
        <w:rPr>
          <w:rFonts w:ascii="Times New Roman" w:eastAsia="Times New Roman" w:hAnsi="Times New Roman" w:cs="Times New Roman"/>
          <w:sz w:val="28"/>
          <w:szCs w:val="28"/>
          <w:u w:val="single"/>
          <w:lang w:eastAsia="ru-RU"/>
        </w:rPr>
        <w:t xml:space="preserve">как </w:t>
      </w:r>
      <w:r w:rsidR="003E3447" w:rsidRPr="00212ED2">
        <w:rPr>
          <w:rFonts w:ascii="Times New Roman" w:hAnsi="Times New Roman" w:cs="Times New Roman"/>
          <w:sz w:val="28"/>
          <w:szCs w:val="28"/>
          <w:u w:val="single"/>
        </w:rPr>
        <w:t xml:space="preserve"> </w:t>
      </w:r>
      <w:r w:rsidR="003E3447" w:rsidRPr="00212ED2">
        <w:rPr>
          <w:rFonts w:ascii="Times New Roman" w:hAnsi="Times New Roman" w:cs="Times New Roman"/>
          <w:color w:val="FF0000"/>
          <w:sz w:val="28"/>
          <w:szCs w:val="28"/>
          <w:u w:val="single"/>
        </w:rPr>
        <w:t>1/300 от ставки рефинансирования за каждый день просрочки от не уплаченной в срок суммы (начиная со следующего дня после истечения срока  оплаты взноса</w:t>
      </w:r>
      <w:proofErr w:type="gramStart"/>
      <w:r w:rsidR="003E3447" w:rsidRPr="00212ED2">
        <w:rPr>
          <w:rFonts w:ascii="Times New Roman" w:hAnsi="Times New Roman" w:cs="Times New Roman"/>
          <w:color w:val="FF0000"/>
          <w:sz w:val="28"/>
          <w:szCs w:val="28"/>
          <w:u w:val="single"/>
        </w:rPr>
        <w:t xml:space="preserve"> )</w:t>
      </w:r>
      <w:proofErr w:type="gramEnd"/>
      <w:r w:rsidR="003E3447" w:rsidRPr="00212ED2">
        <w:rPr>
          <w:rFonts w:ascii="Times New Roman" w:hAnsi="Times New Roman" w:cs="Times New Roman"/>
          <w:color w:val="FF0000"/>
          <w:sz w:val="28"/>
          <w:szCs w:val="28"/>
          <w:u w:val="single"/>
        </w:rPr>
        <w:t>. Сумма пени не может превышать суммы взноса.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5.11. В случае неуплаты взносов и пеней товарищество вправе взыскать их в судебном порядке</w:t>
      </w:r>
    </w:p>
    <w:p w:rsidR="005B5799" w:rsidRPr="00212ED2" w:rsidRDefault="00A57263" w:rsidP="00212ED2">
      <w:pPr>
        <w:rPr>
          <w:rFonts w:ascii="Times New Roman" w:hAnsi="Times New Roman" w:cs="Times New Roman"/>
          <w:sz w:val="28"/>
          <w:szCs w:val="28"/>
          <w:u w:val="single"/>
        </w:rPr>
      </w:pPr>
      <w:r w:rsidRPr="00212ED2">
        <w:rPr>
          <w:rFonts w:ascii="Times New Roman" w:eastAsia="Times New Roman" w:hAnsi="Times New Roman" w:cs="Times New Roman"/>
          <w:sz w:val="28"/>
          <w:szCs w:val="28"/>
          <w:lang w:eastAsia="ru-RU"/>
        </w:rPr>
        <w:t xml:space="preserve">        5.</w:t>
      </w:r>
      <w:r w:rsidRPr="00212ED2">
        <w:rPr>
          <w:rFonts w:ascii="Times New Roman" w:eastAsia="Times New Roman" w:hAnsi="Times New Roman" w:cs="Times New Roman"/>
          <w:color w:val="FF0000"/>
          <w:sz w:val="28"/>
          <w:szCs w:val="28"/>
          <w:u w:val="single"/>
          <w:lang w:eastAsia="ru-RU"/>
        </w:rPr>
        <w:t xml:space="preserve">12 Целевые и членские взносы исчисляются </w:t>
      </w:r>
      <w:r w:rsidR="005B5799" w:rsidRPr="00212ED2">
        <w:rPr>
          <w:rFonts w:ascii="Times New Roman" w:hAnsi="Times New Roman" w:cs="Times New Roman"/>
          <w:color w:val="FF0000"/>
          <w:sz w:val="28"/>
          <w:szCs w:val="28"/>
          <w:u w:val="single"/>
        </w:rPr>
        <w:t>пропорционально площади из расчета одного квадратного метра земельного участка.</w:t>
      </w:r>
    </w:p>
    <w:p w:rsidR="007F0C52" w:rsidRDefault="007F0C52" w:rsidP="00212ED2">
      <w:pPr>
        <w:rPr>
          <w:rFonts w:ascii="Times New Roman" w:hAnsi="Times New Roman" w:cs="Times New Roman"/>
          <w:b/>
          <w:bCs/>
          <w:sz w:val="28"/>
          <w:szCs w:val="28"/>
        </w:rPr>
      </w:pPr>
    </w:p>
    <w:p w:rsidR="002C43C3" w:rsidRPr="007F0C52" w:rsidRDefault="002C43C3" w:rsidP="00212ED2">
      <w:pPr>
        <w:rPr>
          <w:rFonts w:ascii="Times New Roman" w:hAnsi="Times New Roman" w:cs="Times New Roman"/>
          <w:sz w:val="28"/>
          <w:szCs w:val="28"/>
          <w:u w:val="single"/>
        </w:rPr>
      </w:pPr>
      <w:r w:rsidRPr="007F0C52">
        <w:rPr>
          <w:rFonts w:ascii="Times New Roman" w:hAnsi="Times New Roman" w:cs="Times New Roman"/>
          <w:b/>
          <w:bCs/>
          <w:sz w:val="28"/>
          <w:szCs w:val="28"/>
          <w:u w:val="single"/>
        </w:rPr>
        <w:t>6. Реестр членов товарищества</w:t>
      </w:r>
    </w:p>
    <w:p w:rsidR="002C43C3" w:rsidRPr="00212ED2" w:rsidRDefault="002C43C3" w:rsidP="00212ED2">
      <w:pPr>
        <w:rPr>
          <w:rFonts w:ascii="Times New Roman" w:hAnsi="Times New Roman" w:cs="Times New Roman"/>
          <w:sz w:val="28"/>
          <w:szCs w:val="28"/>
        </w:rPr>
      </w:pPr>
      <w:r w:rsidRPr="00212ED2">
        <w:rPr>
          <w:rFonts w:ascii="Times New Roman" w:hAnsi="Times New Roman" w:cs="Times New Roman"/>
          <w:sz w:val="28"/>
          <w:szCs w:val="28"/>
        </w:rPr>
        <w:t>6.1.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2C43C3" w:rsidRPr="00212ED2" w:rsidRDefault="002C43C3" w:rsidP="00212ED2">
      <w:pPr>
        <w:rPr>
          <w:rFonts w:ascii="Times New Roman" w:hAnsi="Times New Roman" w:cs="Times New Roman"/>
          <w:sz w:val="28"/>
          <w:szCs w:val="28"/>
        </w:rPr>
      </w:pPr>
      <w:r w:rsidRPr="00212ED2">
        <w:rPr>
          <w:rFonts w:ascii="Times New Roman" w:hAnsi="Times New Roman" w:cs="Times New Roman"/>
          <w:sz w:val="28"/>
          <w:szCs w:val="28"/>
        </w:rPr>
        <w:t>6.2.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rsidR="002C43C3" w:rsidRPr="00212ED2" w:rsidRDefault="002C43C3" w:rsidP="00212ED2">
      <w:pPr>
        <w:rPr>
          <w:rFonts w:ascii="Times New Roman" w:hAnsi="Times New Roman" w:cs="Times New Roman"/>
          <w:sz w:val="28"/>
          <w:szCs w:val="28"/>
        </w:rPr>
      </w:pPr>
      <w:r w:rsidRPr="00212ED2">
        <w:rPr>
          <w:rFonts w:ascii="Times New Roman" w:hAnsi="Times New Roman" w:cs="Times New Roman"/>
          <w:sz w:val="28"/>
          <w:szCs w:val="28"/>
        </w:rPr>
        <w:t xml:space="preserve">6.3. Реестр членов товарищества должен содержать личные и контактные данные членов товарищества, </w:t>
      </w:r>
      <w:r w:rsidR="00B6526E" w:rsidRPr="00212ED2">
        <w:rPr>
          <w:rFonts w:ascii="Times New Roman" w:hAnsi="Times New Roman" w:cs="Times New Roman"/>
          <w:sz w:val="28"/>
          <w:szCs w:val="28"/>
        </w:rPr>
        <w:t xml:space="preserve">адрес регистрации </w:t>
      </w:r>
      <w:r w:rsidR="00B6526E" w:rsidRPr="00212ED2">
        <w:rPr>
          <w:rFonts w:ascii="Times New Roman" w:hAnsi="Times New Roman" w:cs="Times New Roman"/>
          <w:color w:val="FF0000"/>
          <w:sz w:val="28"/>
          <w:szCs w:val="28"/>
        </w:rPr>
        <w:t>( адрес пребывания, электронный адрес почты</w:t>
      </w:r>
      <w:r w:rsidR="008933B2" w:rsidRPr="00212ED2">
        <w:rPr>
          <w:rFonts w:ascii="Times New Roman" w:hAnsi="Times New Roman" w:cs="Times New Roman"/>
          <w:color w:val="FF0000"/>
          <w:sz w:val="28"/>
          <w:szCs w:val="28"/>
        </w:rPr>
        <w:t>,</w:t>
      </w:r>
      <w:r w:rsidR="00B6526E" w:rsidRPr="00212ED2">
        <w:rPr>
          <w:rFonts w:ascii="Times New Roman" w:hAnsi="Times New Roman" w:cs="Times New Roman"/>
          <w:color w:val="FF0000"/>
          <w:sz w:val="28"/>
          <w:szCs w:val="28"/>
        </w:rPr>
        <w:t xml:space="preserve"> </w:t>
      </w:r>
      <w:r w:rsidRPr="00212ED2">
        <w:rPr>
          <w:rFonts w:ascii="Times New Roman" w:hAnsi="Times New Roman" w:cs="Times New Roman"/>
          <w:color w:val="FF0000"/>
          <w:sz w:val="28"/>
          <w:szCs w:val="28"/>
        </w:rPr>
        <w:t>ка</w:t>
      </w:r>
      <w:r w:rsidRPr="00212ED2">
        <w:rPr>
          <w:rFonts w:ascii="Times New Roman" w:hAnsi="Times New Roman" w:cs="Times New Roman"/>
          <w:sz w:val="28"/>
          <w:szCs w:val="28"/>
        </w:rPr>
        <w:t>дастровый (условный) номер земельного участка</w:t>
      </w:r>
      <w:r w:rsidR="008933B2" w:rsidRPr="00212ED2">
        <w:rPr>
          <w:rFonts w:ascii="Times New Roman" w:hAnsi="Times New Roman" w:cs="Times New Roman"/>
          <w:sz w:val="28"/>
          <w:szCs w:val="28"/>
        </w:rPr>
        <w:t xml:space="preserve"> и </w:t>
      </w:r>
      <w:proofErr w:type="spellStart"/>
      <w:r w:rsidR="008933B2" w:rsidRPr="00212ED2">
        <w:rPr>
          <w:rFonts w:ascii="Times New Roman" w:hAnsi="Times New Roman" w:cs="Times New Roman"/>
          <w:sz w:val="28"/>
          <w:szCs w:val="28"/>
        </w:rPr>
        <w:t>т</w:t>
      </w:r>
      <w:proofErr w:type="gramStart"/>
      <w:r w:rsidR="008933B2" w:rsidRPr="00212ED2">
        <w:rPr>
          <w:rFonts w:ascii="Times New Roman" w:hAnsi="Times New Roman" w:cs="Times New Roman"/>
          <w:sz w:val="28"/>
          <w:szCs w:val="28"/>
        </w:rPr>
        <w:t>.д</w:t>
      </w:r>
      <w:proofErr w:type="spellEnd"/>
      <w:proofErr w:type="gramEnd"/>
      <w:r w:rsidR="008933B2" w:rsidRPr="00212ED2">
        <w:rPr>
          <w:rFonts w:ascii="Times New Roman" w:hAnsi="Times New Roman" w:cs="Times New Roman"/>
          <w:sz w:val="28"/>
          <w:szCs w:val="28"/>
        </w:rPr>
        <w:t>)</w:t>
      </w:r>
      <w:r w:rsidRPr="00212ED2">
        <w:rPr>
          <w:rFonts w:ascii="Times New Roman" w:hAnsi="Times New Roman" w:cs="Times New Roman"/>
          <w:sz w:val="28"/>
          <w:szCs w:val="28"/>
        </w:rPr>
        <w:t>, правообладателем которого является член товарищества</w:t>
      </w:r>
      <w:r w:rsidR="008933B2" w:rsidRPr="00212ED2">
        <w:rPr>
          <w:rFonts w:ascii="Times New Roman" w:hAnsi="Times New Roman" w:cs="Times New Roman"/>
          <w:sz w:val="28"/>
          <w:szCs w:val="28"/>
        </w:rPr>
        <w:t xml:space="preserve"> согласно ст. 15 217 ФЗ</w:t>
      </w:r>
      <w:r w:rsidRPr="00212ED2">
        <w:rPr>
          <w:rFonts w:ascii="Times New Roman" w:hAnsi="Times New Roman" w:cs="Times New Roman"/>
          <w:sz w:val="28"/>
          <w:szCs w:val="28"/>
        </w:rPr>
        <w:t>.</w:t>
      </w:r>
    </w:p>
    <w:p w:rsidR="002C43C3" w:rsidRPr="00212ED2" w:rsidRDefault="002C43C3" w:rsidP="00212ED2">
      <w:pPr>
        <w:rPr>
          <w:rFonts w:ascii="Times New Roman" w:hAnsi="Times New Roman" w:cs="Times New Roman"/>
          <w:sz w:val="28"/>
          <w:szCs w:val="28"/>
        </w:rPr>
      </w:pPr>
      <w:r w:rsidRPr="00212ED2">
        <w:rPr>
          <w:rFonts w:ascii="Times New Roman" w:hAnsi="Times New Roman" w:cs="Times New Roman"/>
          <w:sz w:val="28"/>
          <w:szCs w:val="28"/>
        </w:rPr>
        <w:lastRenderedPageBreak/>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2C43C3" w:rsidRPr="00212ED2" w:rsidRDefault="002C43C3" w:rsidP="00212ED2">
      <w:pPr>
        <w:rPr>
          <w:rFonts w:ascii="Times New Roman" w:hAnsi="Times New Roman" w:cs="Times New Roman"/>
          <w:sz w:val="28"/>
          <w:szCs w:val="28"/>
        </w:rPr>
      </w:pPr>
      <w:r w:rsidRPr="00212ED2">
        <w:rPr>
          <w:rFonts w:ascii="Times New Roman" w:hAnsi="Times New Roman" w:cs="Times New Roman"/>
          <w:sz w:val="28"/>
          <w:szCs w:val="28"/>
        </w:rPr>
        <w:t>6.5. В случае неисполнения требования, установленного п.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2C43C3" w:rsidRPr="00212ED2" w:rsidRDefault="002C43C3" w:rsidP="00212ED2">
      <w:pPr>
        <w:rPr>
          <w:rFonts w:ascii="Times New Roman" w:hAnsi="Times New Roman" w:cs="Times New Roman"/>
          <w:color w:val="000000"/>
          <w:sz w:val="28"/>
          <w:szCs w:val="28"/>
          <w:shd w:val="clear" w:color="auto" w:fill="FFFFFF"/>
        </w:rPr>
      </w:pPr>
      <w:r w:rsidRPr="00212ED2">
        <w:rPr>
          <w:rFonts w:ascii="Times New Roman" w:hAnsi="Times New Roman" w:cs="Times New Roman"/>
          <w:sz w:val="28"/>
          <w:szCs w:val="28"/>
        </w:rPr>
        <w:t xml:space="preserve">6.6. 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w:t>
      </w:r>
      <w:r w:rsidRPr="00212ED2">
        <w:rPr>
          <w:rFonts w:ascii="Times New Roman" w:hAnsi="Times New Roman" w:cs="Times New Roman"/>
          <w:color w:val="000000"/>
          <w:sz w:val="28"/>
          <w:szCs w:val="28"/>
          <w:shd w:val="clear" w:color="auto" w:fill="FFFFFF"/>
        </w:rPr>
        <w:t xml:space="preserve">с их </w:t>
      </w:r>
      <w:r w:rsidRPr="00212ED2">
        <w:rPr>
          <w:rFonts w:ascii="Times New Roman" w:hAnsi="Times New Roman" w:cs="Times New Roman"/>
          <w:sz w:val="28"/>
          <w:szCs w:val="28"/>
        </w:rPr>
        <w:t>письменного</w:t>
      </w:r>
      <w:r w:rsidRPr="00212ED2">
        <w:rPr>
          <w:rFonts w:ascii="Times New Roman" w:hAnsi="Times New Roman" w:cs="Times New Roman"/>
          <w:color w:val="000000"/>
          <w:sz w:val="28"/>
          <w:szCs w:val="28"/>
          <w:shd w:val="clear" w:color="auto" w:fill="FFFFFF"/>
        </w:rPr>
        <w:t> согласия.</w:t>
      </w:r>
    </w:p>
    <w:p w:rsidR="00B866DB" w:rsidRPr="00212ED2" w:rsidRDefault="00B866DB" w:rsidP="00212ED2">
      <w:pPr>
        <w:rPr>
          <w:rFonts w:ascii="Times New Roman" w:hAnsi="Times New Roman" w:cs="Times New Roman"/>
          <w:color w:val="FF0000"/>
          <w:sz w:val="28"/>
          <w:szCs w:val="28"/>
        </w:rPr>
      </w:pPr>
      <w:r w:rsidRPr="00212ED2">
        <w:rPr>
          <w:rFonts w:ascii="Times New Roman" w:hAnsi="Times New Roman" w:cs="Times New Roman"/>
          <w:color w:val="000000"/>
          <w:sz w:val="28"/>
          <w:szCs w:val="28"/>
          <w:shd w:val="clear" w:color="auto" w:fill="FFFFFF"/>
        </w:rPr>
        <w:t>6.7</w:t>
      </w:r>
      <w:proofErr w:type="gramStart"/>
      <w:r w:rsidRPr="00212ED2">
        <w:rPr>
          <w:rFonts w:ascii="Times New Roman" w:hAnsi="Times New Roman" w:cs="Times New Roman"/>
          <w:color w:val="000000"/>
          <w:sz w:val="28"/>
          <w:szCs w:val="28"/>
          <w:shd w:val="clear" w:color="auto" w:fill="FFFFFF"/>
        </w:rPr>
        <w:t xml:space="preserve"> </w:t>
      </w:r>
      <w:r w:rsidRPr="00212ED2">
        <w:rPr>
          <w:rFonts w:ascii="Times New Roman" w:hAnsi="Times New Roman" w:cs="Times New Roman"/>
          <w:color w:val="FF0000"/>
          <w:sz w:val="28"/>
          <w:szCs w:val="28"/>
          <w:shd w:val="clear" w:color="auto" w:fill="FFFFFF"/>
        </w:rPr>
        <w:t>Д</w:t>
      </w:r>
      <w:proofErr w:type="gramEnd"/>
      <w:r w:rsidRPr="00212ED2">
        <w:rPr>
          <w:rFonts w:ascii="Times New Roman" w:hAnsi="Times New Roman" w:cs="Times New Roman"/>
          <w:color w:val="FF0000"/>
          <w:sz w:val="28"/>
          <w:szCs w:val="28"/>
          <w:shd w:val="clear" w:color="auto" w:fill="FFFFFF"/>
        </w:rPr>
        <w:t>ля  участников, ведущих садоводство без участия в товариществе и находящихся в границах товарищества оформляется дополнение к реестру в виде приложения к реестру с теми же требованиями к оформлению как основному.</w:t>
      </w:r>
    </w:p>
    <w:p w:rsidR="002C43C3" w:rsidRPr="00212ED2" w:rsidRDefault="002C43C3" w:rsidP="00212ED2">
      <w:pPr>
        <w:rPr>
          <w:rFonts w:ascii="Times New Roman" w:hAnsi="Times New Roman" w:cs="Times New Roman"/>
          <w:sz w:val="28"/>
          <w:szCs w:val="28"/>
        </w:rPr>
      </w:pP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t>7. Ведение садоводства на земельных участках, расположенных в границах товарищества, без участия в товариществе</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7.1. Ведение садоводства или огородничества на садовых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правообладателями земельных участков, не являющимися членами товарищества.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7.2. Правообладатели земельных участков, не являющиеся членами товарищества,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7.3. </w:t>
      </w:r>
      <w:proofErr w:type="gramStart"/>
      <w:r w:rsidRPr="00212ED2">
        <w:rPr>
          <w:rFonts w:ascii="Times New Roman" w:eastAsia="Times New Roman" w:hAnsi="Times New Roman" w:cs="Times New Roman"/>
          <w:sz w:val="28"/>
          <w:szCs w:val="28"/>
          <w:lang w:eastAsia="ru-RU"/>
        </w:rPr>
        <w:t>Правообладатели 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Уставом для уплаты взносов членами товарищества.</w:t>
      </w:r>
      <w:proofErr w:type="gramEnd"/>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7.4. Суммарный ежегодный размер платы устанавливается в размере, равном суммарному ежегодному размеру целевых и членских взносов члена товарищества.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7.5. В случае невнесения платы в установленном размере и в установленные сроки, данная плата взыскивается товариществом в судебном порядке.</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7.6. Правообладатели земельных участков, не являющиеся членами товарищества, вправе принимать участие в общем собрании членов товарищества. </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7.7. Правообладатели садовых или огородных земельных участков, не являющиеся членами товарищества,  вправе принимать участие в голосовании при принятии решений общим собранием членов товарищества по следующим вопросам:</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определение размера и срока внесения взносов, порядка расходования целевых взносов, а также размера и срока внесения платы;</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утверждение финансово-экономического обоснования размера взносов, финансово-экономического обоснования размера платы;</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7.8. По иным вопросам повестки общего собрания членов товарищества, правообладатели земельных участков, не являющиеся членами товарищества, в голосовании при принятии решения общим собранием членов товарищества участия не принимают.</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7.9. Правообладатели земельных участков, не являющиеся членами товарищества, обладают правом, предусмотренным п. 2.3. Устава.</w:t>
      </w:r>
    </w:p>
    <w:p w:rsidR="002C43C3" w:rsidRPr="00212ED2" w:rsidRDefault="002C43C3"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7.10. Правообладатели земельных участков,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p>
    <w:p w:rsidR="007F0C52" w:rsidRDefault="007F0C52" w:rsidP="00212ED2">
      <w:pPr>
        <w:rPr>
          <w:rFonts w:ascii="Times New Roman" w:eastAsia="Times New Roman" w:hAnsi="Times New Roman" w:cs="Times New Roman"/>
          <w:b/>
          <w:sz w:val="28"/>
          <w:szCs w:val="28"/>
          <w:lang w:eastAsia="ru-RU"/>
        </w:rPr>
      </w:pPr>
    </w:p>
    <w:p w:rsidR="00DC4AC7" w:rsidRPr="00212ED2" w:rsidRDefault="00DC4AC7" w:rsidP="00212ED2">
      <w:pPr>
        <w:rPr>
          <w:rFonts w:ascii="Times New Roman" w:eastAsia="Times New Roman" w:hAnsi="Times New Roman" w:cs="Times New Roman"/>
          <w:b/>
          <w:sz w:val="28"/>
          <w:szCs w:val="28"/>
          <w:lang w:eastAsia="ru-RU"/>
        </w:rPr>
      </w:pPr>
      <w:r w:rsidRPr="00212ED2">
        <w:rPr>
          <w:rFonts w:ascii="Times New Roman" w:eastAsia="Times New Roman" w:hAnsi="Times New Roman" w:cs="Times New Roman"/>
          <w:b/>
          <w:sz w:val="28"/>
          <w:szCs w:val="28"/>
          <w:lang w:eastAsia="ru-RU"/>
        </w:rPr>
        <w:t xml:space="preserve">8.1.  Высшим органом товарищества является общее собрание членов товарищества. </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8.2.  Количество членов товарищества не может быть менее семи.</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8.4. Наряду с исполнительными органами, указанными в п.8.3., в порядке и для целей, которые предусмотрены Уставом товарищества, должна быть образована ревизионная комиссия (ревизор).</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8.5. Председатель товарищества, члены правления товарищества, ревизионная комиссия (ревизор) избираются на общем собрании членов товарищества на срок пять лет из числа членов товарищества открытым голосованием.</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8.6. Одно и то же лицо может переизбираться неограниченное количество раз на должности в органах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8.7.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8.8.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7F0C52" w:rsidRDefault="007F0C52" w:rsidP="00212ED2">
      <w:pPr>
        <w:rPr>
          <w:rFonts w:ascii="Times New Roman" w:eastAsia="Times New Roman" w:hAnsi="Times New Roman" w:cs="Times New Roman"/>
          <w:sz w:val="28"/>
          <w:szCs w:val="28"/>
          <w:lang w:eastAsia="ru-RU"/>
        </w:rPr>
      </w:pPr>
    </w:p>
    <w:p w:rsidR="00DC4AC7" w:rsidRPr="00212ED2" w:rsidRDefault="00DC4AC7" w:rsidP="00212ED2">
      <w:pPr>
        <w:rPr>
          <w:rFonts w:ascii="Times New Roman" w:eastAsia="Times New Roman" w:hAnsi="Times New Roman" w:cs="Times New Roman"/>
          <w:b/>
          <w:sz w:val="28"/>
          <w:szCs w:val="28"/>
          <w:lang w:eastAsia="ru-RU"/>
        </w:rPr>
      </w:pPr>
      <w:r w:rsidRPr="00212ED2">
        <w:rPr>
          <w:rFonts w:ascii="Times New Roman" w:eastAsia="Times New Roman" w:hAnsi="Times New Roman" w:cs="Times New Roman"/>
          <w:sz w:val="28"/>
          <w:szCs w:val="28"/>
          <w:lang w:eastAsia="ru-RU"/>
        </w:rPr>
        <w:t>9.1</w:t>
      </w:r>
      <w:r w:rsidRPr="00212ED2">
        <w:rPr>
          <w:rFonts w:ascii="Times New Roman" w:eastAsia="Times New Roman" w:hAnsi="Times New Roman" w:cs="Times New Roman"/>
          <w:b/>
          <w:sz w:val="28"/>
          <w:szCs w:val="28"/>
          <w:lang w:eastAsia="ru-RU"/>
        </w:rPr>
        <w:t xml:space="preserve">. К исключительной компетенции общего собрания членов товарищества относятся: </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  изменение Устава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9.1.7. 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9.1.8.  принятие решения об открытии или о закрытии банковских счетов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9.1.9.  одобрение проекта планировки территории и (или) проекта межевания территории, </w:t>
      </w:r>
      <w:proofErr w:type="gramStart"/>
      <w:r w:rsidRPr="00212ED2">
        <w:rPr>
          <w:rFonts w:ascii="Times New Roman" w:eastAsia="Times New Roman" w:hAnsi="Times New Roman" w:cs="Times New Roman"/>
          <w:sz w:val="28"/>
          <w:szCs w:val="28"/>
          <w:lang w:eastAsia="ru-RU"/>
        </w:rPr>
        <w:t>подготовленных</w:t>
      </w:r>
      <w:proofErr w:type="gramEnd"/>
      <w:r w:rsidRPr="00212ED2">
        <w:rPr>
          <w:rFonts w:ascii="Times New Roman" w:eastAsia="Times New Roman" w:hAnsi="Times New Roman" w:cs="Times New Roman"/>
          <w:sz w:val="28"/>
          <w:szCs w:val="28"/>
          <w:lang w:eastAsia="ru-RU"/>
        </w:rPr>
        <w:t xml:space="preserve"> в отношении территории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9.1.11.  утверждение отчетов ревизионной комиссии (ревизора);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9.1.13. принятие решений о создании ассоциаций (союзов) товариществ, вступлении в них или выходе из них;</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9.1.14. заключение договора с аудиторской организацией или индивидуальным аудитором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9.1.17.  утверждение приходно-расходной сметы товарищества и принятие решения о ее исполнении;</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9.1.18.  утверждение отчетов правления товарищества, отчетов председателя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9.1.19. определение порядка рассмотрения органами товарищества заявлений (обращений, жалоб)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9.1.20. принятие решения об избрании председательствующего на общем собрании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9.1.21. определение размера и срока внесения взносов, порядка расходования целевых взносов, а также размера и срока внесения платы, предусмотренной п. 7.3. Устава;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9.1.22. утверждение финансово-экономического обоснования размера взносов, финансово-экономического обоснования размера платы, предусмотренной п. 7.3. Устава;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9.2. По вопросам, указанным в пунктах 9.1.1 – 9.1.6, 9.1.10, 9.1.17, 9.1.21 – 9.1.23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9.3. По вопросам, указанным в пунктах 9.1.4 – 9.1.6, 9.1.21 и 9.1.22 Устава, решения общего собрания членов товарищества принимаются с учетом результатов голосования правообладателей земельных участков, не являющимися членами товарищества,  проголосовавших по указанным вопросам в порядке, установленном Уставом.</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9.4. По иным вопросам, указанным в п. 9.1.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9.5.  Общее собрание членов товарищества может быть очередным или внеочередным.</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9.6. Очередное общее собрание членов товарищества созывается правлением товарищества по мере необходимости, </w:t>
      </w:r>
      <w:r w:rsidRPr="00212ED2">
        <w:rPr>
          <w:rFonts w:ascii="Times New Roman" w:eastAsia="Times New Roman" w:hAnsi="Times New Roman" w:cs="Times New Roman"/>
          <w:b/>
          <w:sz w:val="28"/>
          <w:szCs w:val="28"/>
          <w:lang w:eastAsia="ru-RU"/>
        </w:rPr>
        <w:t>но не реже чем один раз в год.</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9.7. Внеочередное общее собрание членов товарищества должно проводиться по требованию:</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правления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ревизионной комиссии (ревизора);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членов товарищества в количестве более чем одна пятая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9.9. </w:t>
      </w:r>
      <w:proofErr w:type="gramStart"/>
      <w:r w:rsidRPr="00212ED2">
        <w:rPr>
          <w:rFonts w:ascii="Times New Roman" w:eastAsia="Times New Roman" w:hAnsi="Times New Roman" w:cs="Times New Roman"/>
          <w:sz w:val="28"/>
          <w:szCs w:val="28"/>
          <w:lang w:eastAsia="ru-RU"/>
        </w:rPr>
        <w:t>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roofErr w:type="gramEnd"/>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9.10.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9.11.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9.12. В случае нарушения правлением товарищества срока и порядка проведения внеочередного общего собрания членов товарищества, установленного п. 9.11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9.13 – 9.18 Устава.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9.13. Уведомление о проведении общего собрания членов товарищества не менее чем за две недели до дня его проведения:</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9.13.1.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9.13.2. размещается на сайте товарищества в информационно-телекоммуникационной сети "Интернет" (при его наличии);</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9.13.3. размещается на информационном щите, расположенном в границах территории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9.16. В случае включения в повестку общего собрания членов товарищества вопросов, указанных в п. 9.1.4 – 9.1.6, 9.1.21 и 9.1.22 Устава, правообладатели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9.17. </w:t>
      </w:r>
      <w:proofErr w:type="gramStart"/>
      <w:r w:rsidRPr="00212ED2">
        <w:rPr>
          <w:rFonts w:ascii="Times New Roman" w:eastAsia="Times New Roman" w:hAnsi="Times New Roman" w:cs="Times New Roman"/>
          <w:sz w:val="28"/>
          <w:szCs w:val="28"/>
          <w:lang w:eastAsia="ru-RU"/>
        </w:rPr>
        <w:t xml:space="preserve">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w:t>
      </w:r>
      <w:r w:rsidRPr="00212ED2">
        <w:rPr>
          <w:rFonts w:ascii="Times New Roman" w:eastAsia="Times New Roman" w:hAnsi="Times New Roman" w:cs="Times New Roman"/>
          <w:sz w:val="28"/>
          <w:szCs w:val="28"/>
          <w:lang w:eastAsia="ru-RU"/>
        </w:rPr>
        <w:lastRenderedPageBreak/>
        <w:t>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Pr="00212ED2">
        <w:rPr>
          <w:rFonts w:ascii="Times New Roman" w:eastAsia="Times New Roman" w:hAnsi="Times New Roman" w:cs="Times New Roman"/>
          <w:sz w:val="28"/>
          <w:szCs w:val="28"/>
          <w:lang w:eastAsia="ru-RU"/>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9.18.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9.20.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9.21.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9.22. По вопросам, указанным в пунктах 9.1.1, 9.1.2, 9.1.4 – 9.1.6, 9.1.10, 9.1.17, 9.1.21 – 9.1.23 Устава, проведение заочного голосования не допускается.</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9.23. В случае</w:t>
      </w:r>
      <w:proofErr w:type="gramStart"/>
      <w:r w:rsidRPr="00212ED2">
        <w:rPr>
          <w:rFonts w:ascii="Times New Roman" w:eastAsia="Times New Roman" w:hAnsi="Times New Roman" w:cs="Times New Roman"/>
          <w:sz w:val="28"/>
          <w:szCs w:val="28"/>
          <w:lang w:eastAsia="ru-RU"/>
        </w:rPr>
        <w:t>,</w:t>
      </w:r>
      <w:proofErr w:type="gramEnd"/>
      <w:r w:rsidRPr="00212ED2">
        <w:rPr>
          <w:rFonts w:ascii="Times New Roman" w:eastAsia="Times New Roman" w:hAnsi="Times New Roman" w:cs="Times New Roman"/>
          <w:sz w:val="28"/>
          <w:szCs w:val="28"/>
          <w:lang w:eastAsia="ru-RU"/>
        </w:rPr>
        <w:t xml:space="preserve"> если при проведении общего собрания членов товарищества по вопросам, указанным в пунктах 9.1.1, 9.1.2, 9.1.4 – 9.1.6, 9.1.10, 9.1.17, 9.1.21 – 9.1.23 Устава, такое общее собрание членов товарищества не имело указанного в п. 9.19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9.24. Результаты очно-заочного голосования при принятии решений общим собранием членов товарищества определяются совокупностью:</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результатов голосования при очном обсуждении вопросов повестки общего собрания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9.25.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w:t>
      </w:r>
      <w:r w:rsidRPr="00212ED2">
        <w:rPr>
          <w:rFonts w:ascii="Times New Roman" w:eastAsia="Times New Roman" w:hAnsi="Times New Roman" w:cs="Times New Roman"/>
          <w:sz w:val="28"/>
          <w:szCs w:val="28"/>
          <w:lang w:eastAsia="ru-RU"/>
        </w:rPr>
        <w:lastRenderedPageBreak/>
        <w:t>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9.27. 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9.28. 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земельных участков, не являющихся членами товарищества, (в случае, если такие решения принимаются по вопросам, указанным в пунктах 9.1.4 – 9.1.6, 9.1.21 и 9.1.22 Устава).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9.29.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DC4AC7" w:rsidRPr="00212ED2" w:rsidRDefault="00DC4AC7" w:rsidP="00212ED2">
      <w:pPr>
        <w:rPr>
          <w:rFonts w:ascii="Times New Roman" w:eastAsia="Times New Roman" w:hAnsi="Times New Roman" w:cs="Times New Roman"/>
          <w:sz w:val="28"/>
          <w:szCs w:val="28"/>
          <w:lang w:eastAsia="ru-RU"/>
        </w:rPr>
      </w:pPr>
      <w:proofErr w:type="gramStart"/>
      <w:r w:rsidRPr="00212ED2">
        <w:rPr>
          <w:rFonts w:ascii="Times New Roman" w:eastAsia="Times New Roman" w:hAnsi="Times New Roman" w:cs="Times New Roman"/>
          <w:sz w:val="28"/>
          <w:szCs w:val="28"/>
          <w:lang w:eastAsia="ru-RU"/>
        </w:rPr>
        <w:t>-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roofErr w:type="gramEnd"/>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p>
    <w:p w:rsidR="007F0C52" w:rsidRDefault="007F0C52" w:rsidP="00212ED2">
      <w:pPr>
        <w:rPr>
          <w:rFonts w:ascii="Times New Roman" w:eastAsia="Times New Roman" w:hAnsi="Times New Roman" w:cs="Times New Roman"/>
          <w:b/>
          <w:bCs/>
          <w:sz w:val="28"/>
          <w:szCs w:val="28"/>
          <w:lang w:eastAsia="ru-RU"/>
        </w:rPr>
      </w:pP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lastRenderedPageBreak/>
        <w:t>10. Правление товарищества</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10.1. Правление товарищества подотчетно общему собранию членов товарищества. </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10.2. Председатель товарищества является членом правления товарищества и его председателем.</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10.3. Количество членов правления товарищества не может быть менее </w:t>
      </w:r>
      <w:r w:rsidR="00424F67" w:rsidRPr="00212ED2">
        <w:rPr>
          <w:rFonts w:ascii="Times New Roman" w:eastAsia="Times New Roman" w:hAnsi="Times New Roman" w:cs="Times New Roman"/>
          <w:sz w:val="28"/>
          <w:szCs w:val="28"/>
          <w:lang w:eastAsia="ru-RU"/>
        </w:rPr>
        <w:t>трёх</w:t>
      </w:r>
      <w:r w:rsidRPr="00212ED2">
        <w:rPr>
          <w:rFonts w:ascii="Times New Roman" w:eastAsia="Times New Roman" w:hAnsi="Times New Roman" w:cs="Times New Roman"/>
          <w:sz w:val="28"/>
          <w:szCs w:val="28"/>
          <w:lang w:eastAsia="ru-RU"/>
        </w:rPr>
        <w:t xml:space="preserve"> человек и должно составлять не более пяти процентов от общего числа членов товарищества.</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10.4. Заседания правления товарищества созываются председателем товарищества по мере необходимости.</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10.5. Заседание правления товарищества правомочно, если на нем присутствует не менее половины его членов.</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 К полномочиям правления товарищества относятся:</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10.7.1. выполнение решений общего собрания членов товарищества;</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10.7.2. принятие решения о проведении общего собрания членов товарищества или обеспечение </w:t>
      </w:r>
      <w:proofErr w:type="gramStart"/>
      <w:r w:rsidRPr="00212ED2">
        <w:rPr>
          <w:rFonts w:ascii="Times New Roman" w:eastAsia="Times New Roman" w:hAnsi="Times New Roman" w:cs="Times New Roman"/>
          <w:sz w:val="28"/>
          <w:szCs w:val="28"/>
          <w:lang w:eastAsia="ru-RU"/>
        </w:rPr>
        <w:t>принятия решения общего собрания членов товарищества</w:t>
      </w:r>
      <w:proofErr w:type="gramEnd"/>
      <w:r w:rsidRPr="00212ED2">
        <w:rPr>
          <w:rFonts w:ascii="Times New Roman" w:eastAsia="Times New Roman" w:hAnsi="Times New Roman" w:cs="Times New Roman"/>
          <w:sz w:val="28"/>
          <w:szCs w:val="28"/>
          <w:lang w:eastAsia="ru-RU"/>
        </w:rPr>
        <w:t xml:space="preserve"> в форме очно-заочного или заочного голосования;</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10.7.4. руководство текущей деятельностью товарищества;</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10.7.7. обеспечение исполнения обязательств по договорам, заключенным товариществом;</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10.7.9.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10.7.11. обеспечение ведения делопроизводства в товариществе и содержание архива в товариществе;</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10.7.12. </w:t>
      </w:r>
      <w:proofErr w:type="gramStart"/>
      <w:r w:rsidRPr="00212ED2">
        <w:rPr>
          <w:rFonts w:ascii="Times New Roman" w:eastAsia="Times New Roman" w:hAnsi="Times New Roman" w:cs="Times New Roman"/>
          <w:sz w:val="28"/>
          <w:szCs w:val="28"/>
          <w:lang w:eastAsia="ru-RU"/>
        </w:rPr>
        <w:t>контроль за</w:t>
      </w:r>
      <w:proofErr w:type="gramEnd"/>
      <w:r w:rsidRPr="00212ED2">
        <w:rPr>
          <w:rFonts w:ascii="Times New Roman" w:eastAsia="Times New Roman" w:hAnsi="Times New Roman" w:cs="Times New Roman"/>
          <w:sz w:val="28"/>
          <w:szCs w:val="28"/>
          <w:lang w:eastAsia="ru-RU"/>
        </w:rPr>
        <w:t xml:space="preserve"> своевременным внесением взносов, предусмотренных Федеральным законом № 217-ФЗ, обращение в суд за взысканием задолженности по уплате взносов или платы, предусмотренной частью 3 статьи 5 Федерального закона № 217-ФЗ, в судебном порядке;</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10.7.13. рассмотрение заявлений членов товарищества;</w:t>
      </w:r>
    </w:p>
    <w:p w:rsidR="00324F04" w:rsidRPr="00212ED2" w:rsidRDefault="00324F04" w:rsidP="00212ED2">
      <w:pPr>
        <w:rPr>
          <w:rFonts w:ascii="Times New Roman" w:eastAsia="Times New Roman" w:hAnsi="Times New Roman" w:cs="Times New Roman"/>
          <w:color w:val="FF0000"/>
          <w:sz w:val="28"/>
          <w:szCs w:val="28"/>
          <w:lang w:eastAsia="ru-RU"/>
        </w:rPr>
      </w:pPr>
      <w:r w:rsidRPr="00212ED2">
        <w:rPr>
          <w:rFonts w:ascii="Times New Roman" w:eastAsia="Times New Roman" w:hAnsi="Times New Roman" w:cs="Times New Roman"/>
          <w:sz w:val="28"/>
          <w:szCs w:val="28"/>
          <w:lang w:eastAsia="ru-RU"/>
        </w:rPr>
        <w:t>10.7.14.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w:t>
      </w:r>
      <w:proofErr w:type="gramStart"/>
      <w:r w:rsidRPr="00212ED2">
        <w:rPr>
          <w:rFonts w:ascii="Times New Roman" w:eastAsia="Times New Roman" w:hAnsi="Times New Roman" w:cs="Times New Roman"/>
          <w:sz w:val="28"/>
          <w:szCs w:val="28"/>
          <w:lang w:eastAsia="ru-RU"/>
        </w:rPr>
        <w:t xml:space="preserve"> </w:t>
      </w:r>
      <w:r w:rsidR="00AB7A39" w:rsidRPr="00212ED2">
        <w:rPr>
          <w:rFonts w:ascii="Times New Roman" w:eastAsia="Times New Roman" w:hAnsi="Times New Roman" w:cs="Times New Roman"/>
          <w:sz w:val="28"/>
          <w:szCs w:val="28"/>
          <w:lang w:eastAsia="ru-RU"/>
        </w:rPr>
        <w:t>,</w:t>
      </w:r>
      <w:proofErr w:type="gramEnd"/>
      <w:r w:rsidR="00AB7A39" w:rsidRPr="00212ED2">
        <w:rPr>
          <w:rFonts w:ascii="Times New Roman" w:eastAsia="Times New Roman" w:hAnsi="Times New Roman" w:cs="Times New Roman"/>
          <w:sz w:val="28"/>
          <w:szCs w:val="28"/>
          <w:lang w:eastAsia="ru-RU"/>
        </w:rPr>
        <w:t xml:space="preserve"> </w:t>
      </w:r>
      <w:r w:rsidRPr="00212ED2">
        <w:rPr>
          <w:rFonts w:ascii="Times New Roman" w:eastAsia="Times New Roman" w:hAnsi="Times New Roman" w:cs="Times New Roman"/>
          <w:sz w:val="28"/>
          <w:szCs w:val="28"/>
          <w:lang w:eastAsia="ru-RU"/>
        </w:rPr>
        <w:t>работников и членов органов товарищества, заключивших трудовые договоры с товариществом</w:t>
      </w:r>
      <w:r w:rsidR="00AB7A39" w:rsidRPr="00212ED2">
        <w:rPr>
          <w:rFonts w:ascii="Times New Roman" w:eastAsia="Times New Roman" w:hAnsi="Times New Roman" w:cs="Times New Roman"/>
          <w:sz w:val="28"/>
          <w:szCs w:val="28"/>
          <w:lang w:eastAsia="ru-RU"/>
        </w:rPr>
        <w:t xml:space="preserve">, </w:t>
      </w:r>
      <w:r w:rsidR="00AB7A39" w:rsidRPr="00212ED2">
        <w:rPr>
          <w:rFonts w:ascii="Times New Roman" w:eastAsia="Times New Roman" w:hAnsi="Times New Roman" w:cs="Times New Roman"/>
          <w:color w:val="FF0000"/>
          <w:sz w:val="28"/>
          <w:szCs w:val="28"/>
          <w:lang w:eastAsia="ru-RU"/>
        </w:rPr>
        <w:t>и других положений, обеспечивающих нормальную жизнедеятельность СНТ. При изменении Федеральных и Муниципальных законов, во внутренние документы вносятся изменения</w:t>
      </w:r>
      <w:proofErr w:type="gramStart"/>
      <w:r w:rsidR="00AB7A39" w:rsidRPr="00212ED2">
        <w:rPr>
          <w:rFonts w:ascii="Times New Roman" w:eastAsia="Times New Roman" w:hAnsi="Times New Roman" w:cs="Times New Roman"/>
          <w:color w:val="FF0000"/>
          <w:sz w:val="28"/>
          <w:szCs w:val="28"/>
          <w:lang w:eastAsia="ru-RU"/>
        </w:rPr>
        <w:t xml:space="preserve"> ;</w:t>
      </w:r>
      <w:proofErr w:type="gramEnd"/>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10.7.15. подготовка финансово-экономического обоснования размера взносов, вносимых членами товарищества, и размера платы, предусмотренной частью 3 статьи 5 Федерального закона № 217-ФЗ.</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полномочиям иных органов товарищества.</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10.9.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324F04" w:rsidRPr="00212ED2" w:rsidRDefault="00324F0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10.10. Приходно-расходная смета может составляться на  год или на иной срок (не свыше пяти лет), во время которого предполагается осуществление мероприятий, требующих расходов товарищества</w:t>
      </w:r>
    </w:p>
    <w:p w:rsidR="00CD7E1D" w:rsidRPr="00212ED2" w:rsidRDefault="00CD7E1D" w:rsidP="00212ED2">
      <w:pPr>
        <w:rPr>
          <w:rFonts w:ascii="Times New Roman" w:eastAsia="Times New Roman" w:hAnsi="Times New Roman" w:cs="Times New Roman"/>
          <w:color w:val="FF0000"/>
          <w:sz w:val="28"/>
          <w:szCs w:val="28"/>
          <w:lang w:eastAsia="ru-RU"/>
        </w:rPr>
      </w:pPr>
      <w:r w:rsidRPr="00212ED2">
        <w:rPr>
          <w:rFonts w:ascii="Times New Roman" w:eastAsia="Times New Roman" w:hAnsi="Times New Roman" w:cs="Times New Roman"/>
          <w:color w:val="FF0000"/>
          <w:sz w:val="28"/>
          <w:szCs w:val="28"/>
          <w:lang w:eastAsia="ru-RU"/>
        </w:rPr>
        <w:t>10.11 Исполнительные органы несут ответственность за управление инфраст</w:t>
      </w:r>
      <w:r w:rsidR="00B866DB" w:rsidRPr="00212ED2">
        <w:rPr>
          <w:rFonts w:ascii="Times New Roman" w:eastAsia="Times New Roman" w:hAnsi="Times New Roman" w:cs="Times New Roman"/>
          <w:color w:val="FF0000"/>
          <w:sz w:val="28"/>
          <w:szCs w:val="28"/>
          <w:lang w:eastAsia="ru-RU"/>
        </w:rPr>
        <w:t>р</w:t>
      </w:r>
      <w:r w:rsidRPr="00212ED2">
        <w:rPr>
          <w:rFonts w:ascii="Times New Roman" w:eastAsia="Times New Roman" w:hAnsi="Times New Roman" w:cs="Times New Roman"/>
          <w:color w:val="FF0000"/>
          <w:sz w:val="28"/>
          <w:szCs w:val="28"/>
          <w:lang w:eastAsia="ru-RU"/>
        </w:rPr>
        <w:t>уктурой и выполнение сметы только</w:t>
      </w:r>
      <w:r w:rsidR="00B866DB" w:rsidRPr="00212ED2">
        <w:rPr>
          <w:rFonts w:ascii="Times New Roman" w:eastAsia="Times New Roman" w:hAnsi="Times New Roman" w:cs="Times New Roman"/>
          <w:color w:val="FF0000"/>
          <w:sz w:val="28"/>
          <w:szCs w:val="28"/>
          <w:lang w:eastAsia="ru-RU"/>
        </w:rPr>
        <w:t xml:space="preserve"> при наличии средств, что зависит от добросовестности исполнения обязанности внесения взносов членами общества</w:t>
      </w:r>
    </w:p>
    <w:p w:rsidR="00324F04" w:rsidRDefault="00324F04" w:rsidP="00212ED2">
      <w:pPr>
        <w:rPr>
          <w:rFonts w:ascii="Times New Roman" w:eastAsia="Times New Roman" w:hAnsi="Times New Roman" w:cs="Times New Roman"/>
          <w:sz w:val="28"/>
          <w:szCs w:val="28"/>
          <w:lang w:eastAsia="ru-RU"/>
        </w:rPr>
      </w:pPr>
    </w:p>
    <w:p w:rsidR="007F0C52" w:rsidRPr="00212ED2" w:rsidRDefault="007F0C52" w:rsidP="00212ED2">
      <w:pPr>
        <w:rPr>
          <w:rFonts w:ascii="Times New Roman" w:eastAsia="Times New Roman" w:hAnsi="Times New Roman" w:cs="Times New Roman"/>
          <w:sz w:val="28"/>
          <w:szCs w:val="28"/>
          <w:lang w:eastAsia="ru-RU"/>
        </w:rPr>
      </w:pP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lastRenderedPageBreak/>
        <w:t>Председатель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11.1. Председатель товарищества действует без доверенности от имени товарищества, в том числе: </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11.1.1. председательствует на заседаниях правления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11.1.3.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11.1.5.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11.1.6. выдает доверенности без права передоверия;</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11.1.8. рассматривает заявления членов товарищества.</w:t>
      </w:r>
    </w:p>
    <w:p w:rsidR="00DC4AC7" w:rsidRPr="00212ED2" w:rsidRDefault="00DC4AC7"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r w:rsidR="00A00E67" w:rsidRPr="00212ED2">
        <w:rPr>
          <w:rFonts w:ascii="Times New Roman" w:eastAsia="Times New Roman" w:hAnsi="Times New Roman" w:cs="Times New Roman"/>
          <w:sz w:val="28"/>
          <w:szCs w:val="28"/>
          <w:lang w:eastAsia="ru-RU"/>
        </w:rPr>
        <w:t>.</w:t>
      </w:r>
    </w:p>
    <w:tbl>
      <w:tblPr>
        <w:tblW w:w="14865" w:type="dxa"/>
        <w:tblCellSpacing w:w="0" w:type="dxa"/>
        <w:tblCellMar>
          <w:left w:w="0" w:type="dxa"/>
          <w:right w:w="0" w:type="dxa"/>
        </w:tblCellMar>
        <w:tblLook w:val="04A0" w:firstRow="1" w:lastRow="0" w:firstColumn="1" w:lastColumn="0" w:noHBand="0" w:noVBand="1"/>
      </w:tblPr>
      <w:tblGrid>
        <w:gridCol w:w="14865"/>
      </w:tblGrid>
      <w:tr w:rsidR="002C43C3" w:rsidRPr="00212ED2" w:rsidTr="00FE4AD2">
        <w:trPr>
          <w:tblCellSpacing w:w="0" w:type="dxa"/>
        </w:trPr>
        <w:tc>
          <w:tcPr>
            <w:tcW w:w="0" w:type="auto"/>
            <w:hideMark/>
          </w:tcPr>
          <w:tbl>
            <w:tblPr>
              <w:tblW w:w="10935" w:type="dxa"/>
              <w:tblCellSpacing w:w="0" w:type="dxa"/>
              <w:shd w:val="clear" w:color="auto" w:fill="F9F9F9"/>
              <w:tblCellMar>
                <w:left w:w="0" w:type="dxa"/>
                <w:right w:w="0" w:type="dxa"/>
              </w:tblCellMar>
              <w:tblLook w:val="04A0" w:firstRow="1" w:lastRow="0" w:firstColumn="1" w:lastColumn="0" w:noHBand="0" w:noVBand="1"/>
            </w:tblPr>
            <w:tblGrid>
              <w:gridCol w:w="10935"/>
            </w:tblGrid>
            <w:tr w:rsidR="002C43C3" w:rsidRPr="00212ED2" w:rsidTr="00FE4AD2">
              <w:trPr>
                <w:tblCellSpacing w:w="0" w:type="dxa"/>
              </w:trPr>
              <w:tc>
                <w:tcPr>
                  <w:tcW w:w="0" w:type="auto"/>
                  <w:shd w:val="clear" w:color="auto" w:fill="F9F9F9"/>
                  <w:vAlign w:val="center"/>
                  <w:hideMark/>
                </w:tcPr>
                <w:p w:rsidR="002C43C3" w:rsidRPr="00212ED2" w:rsidRDefault="002C43C3" w:rsidP="00212ED2">
                  <w:pPr>
                    <w:rPr>
                      <w:rFonts w:ascii="Times New Roman" w:eastAsia="Times New Roman" w:hAnsi="Times New Roman" w:cs="Times New Roman"/>
                      <w:sz w:val="28"/>
                      <w:szCs w:val="28"/>
                      <w:lang w:eastAsia="ru-RU"/>
                    </w:rPr>
                  </w:pPr>
                </w:p>
              </w:tc>
            </w:tr>
            <w:tr w:rsidR="002C43C3" w:rsidRPr="00212ED2" w:rsidTr="00FE4AD2">
              <w:trPr>
                <w:tblCellSpacing w:w="0" w:type="dxa"/>
              </w:trPr>
              <w:tc>
                <w:tcPr>
                  <w:tcW w:w="0" w:type="auto"/>
                  <w:shd w:val="clear" w:color="auto" w:fill="F9F9F9"/>
                  <w:vAlign w:val="bottom"/>
                  <w:hideMark/>
                </w:tcPr>
                <w:p w:rsidR="002C43C3" w:rsidRPr="00212ED2" w:rsidRDefault="002C43C3" w:rsidP="00212ED2">
                  <w:pPr>
                    <w:rPr>
                      <w:rFonts w:ascii="Times New Roman" w:eastAsia="Times New Roman" w:hAnsi="Times New Roman" w:cs="Times New Roman"/>
                      <w:sz w:val="28"/>
                      <w:szCs w:val="28"/>
                      <w:lang w:eastAsia="ru-RU"/>
                    </w:rPr>
                  </w:pPr>
                </w:p>
              </w:tc>
            </w:tr>
          </w:tbl>
          <w:p w:rsidR="002C43C3" w:rsidRPr="00212ED2" w:rsidRDefault="002C43C3" w:rsidP="00212ED2">
            <w:pPr>
              <w:rPr>
                <w:rFonts w:ascii="Times New Roman" w:eastAsia="Times New Roman" w:hAnsi="Times New Roman" w:cs="Times New Roman"/>
                <w:sz w:val="28"/>
                <w:szCs w:val="28"/>
                <w:lang w:eastAsia="ru-RU"/>
              </w:rPr>
            </w:pPr>
          </w:p>
        </w:tc>
      </w:tr>
    </w:tbl>
    <w:p w:rsidR="007F0C52" w:rsidRDefault="007F0C52" w:rsidP="00212ED2">
      <w:pPr>
        <w:rPr>
          <w:rFonts w:ascii="Times New Roman" w:eastAsia="Times New Roman" w:hAnsi="Times New Roman" w:cs="Times New Roman"/>
          <w:b/>
          <w:bCs/>
          <w:sz w:val="28"/>
          <w:szCs w:val="28"/>
          <w:lang w:eastAsia="ru-RU"/>
        </w:rPr>
      </w:pP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t>Ревизионная комиссия (ревизор)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12.1. </w:t>
      </w:r>
      <w:proofErr w:type="gramStart"/>
      <w:r w:rsidRPr="00212ED2">
        <w:rPr>
          <w:rFonts w:ascii="Times New Roman" w:eastAsia="Times New Roman" w:hAnsi="Times New Roman" w:cs="Times New Roman"/>
          <w:sz w:val="28"/>
          <w:szCs w:val="28"/>
          <w:lang w:eastAsia="ru-RU"/>
        </w:rPr>
        <w:t>Контроль за</w:t>
      </w:r>
      <w:proofErr w:type="gramEnd"/>
      <w:r w:rsidRPr="00212ED2">
        <w:rPr>
          <w:rFonts w:ascii="Times New Roman" w:eastAsia="Times New Roman" w:hAnsi="Times New Roman" w:cs="Times New Roman"/>
          <w:sz w:val="28"/>
          <w:szCs w:val="28"/>
          <w:lang w:eastAsia="ru-RU"/>
        </w:rP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 </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12.2. Ревизионная комиссия состоит не менее чем из трех членов товарищества или ее функции выполняет ревизор товарищества. </w:t>
      </w:r>
      <w:proofErr w:type="gramStart"/>
      <w:r w:rsidRPr="00212ED2">
        <w:rPr>
          <w:rFonts w:ascii="Times New Roman" w:eastAsia="Times New Roman" w:hAnsi="Times New Roman" w:cs="Times New Roman"/>
          <w:sz w:val="28"/>
          <w:szCs w:val="28"/>
          <w:lang w:eastAsia="ru-RU"/>
        </w:rPr>
        <w:t xml:space="preserve">В состав ревизионной комиссии (ревизором) не могут быть избраны председатель товарищества и члены его </w:t>
      </w:r>
      <w:r w:rsidRPr="00212ED2">
        <w:rPr>
          <w:rFonts w:ascii="Times New Roman" w:eastAsia="Times New Roman" w:hAnsi="Times New Roman" w:cs="Times New Roman"/>
          <w:sz w:val="28"/>
          <w:szCs w:val="28"/>
          <w:lang w:eastAsia="ru-RU"/>
        </w:rPr>
        <w:lastRenderedPageBreak/>
        <w:t>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12.3. 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12.4. Ревизионная комиссия (ревизор) подотчетна общему собранию членов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12.5. Ревизионная комиссия (ревизор) товарищества обяза</w:t>
      </w:r>
      <w:proofErr w:type="gramStart"/>
      <w:r w:rsidRPr="00212ED2">
        <w:rPr>
          <w:rFonts w:ascii="Times New Roman" w:eastAsia="Times New Roman" w:hAnsi="Times New Roman" w:cs="Times New Roman"/>
          <w:sz w:val="28"/>
          <w:szCs w:val="28"/>
          <w:lang w:eastAsia="ru-RU"/>
        </w:rPr>
        <w:t>н(</w:t>
      </w:r>
      <w:proofErr w:type="gramEnd"/>
      <w:r w:rsidRPr="00212ED2">
        <w:rPr>
          <w:rFonts w:ascii="Times New Roman" w:eastAsia="Times New Roman" w:hAnsi="Times New Roman" w:cs="Times New Roman"/>
          <w:sz w:val="28"/>
          <w:szCs w:val="28"/>
          <w:lang w:eastAsia="ru-RU"/>
        </w:rPr>
        <w:t>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12.5.1.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12.5.2.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12.5.3. </w:t>
      </w:r>
      <w:proofErr w:type="gramStart"/>
      <w:r w:rsidRPr="00212ED2">
        <w:rPr>
          <w:rFonts w:ascii="Times New Roman" w:eastAsia="Times New Roman" w:hAnsi="Times New Roman" w:cs="Times New Roman"/>
          <w:sz w:val="28"/>
          <w:szCs w:val="28"/>
          <w:lang w:eastAsia="ru-RU"/>
        </w:rPr>
        <w:t>отчитываться об итогах</w:t>
      </w:r>
      <w:proofErr w:type="gramEnd"/>
      <w:r w:rsidRPr="00212ED2">
        <w:rPr>
          <w:rFonts w:ascii="Times New Roman" w:eastAsia="Times New Roman" w:hAnsi="Times New Roman" w:cs="Times New Roman"/>
          <w:sz w:val="28"/>
          <w:szCs w:val="28"/>
          <w:lang w:eastAsia="ru-RU"/>
        </w:rPr>
        <w:t xml:space="preserve"> ревизии перед общим собранием членов товарищества с представлением предложений об устранении выявленных нарушений;</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12.5.4. сообщать общему собранию членов товарищества обо всех выявленных нарушениях в деятельности органов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12.5.5. осуществлять проверку своевременного рассмотрения правлением товарищества или его председателем заявлений членов товарищества.</w:t>
      </w:r>
    </w:p>
    <w:p w:rsidR="00973E14" w:rsidRPr="00212ED2" w:rsidRDefault="00973E14" w:rsidP="00212ED2">
      <w:pPr>
        <w:rPr>
          <w:rFonts w:ascii="Times New Roman" w:hAnsi="Times New Roman" w:cs="Times New Roman"/>
          <w:sz w:val="28"/>
          <w:szCs w:val="28"/>
        </w:rPr>
      </w:pPr>
      <w:r w:rsidRPr="00212ED2">
        <w:rPr>
          <w:rFonts w:ascii="Times New Roman" w:eastAsia="Times New Roman" w:hAnsi="Times New Roman" w:cs="Times New Roman"/>
          <w:sz w:val="28"/>
          <w:szCs w:val="28"/>
          <w:lang w:eastAsia="ru-RU"/>
        </w:rPr>
        <w:t>12.6.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 217-ФЗ</w:t>
      </w:r>
    </w:p>
    <w:p w:rsidR="007F0C52" w:rsidRDefault="007F0C52" w:rsidP="00212ED2">
      <w:pPr>
        <w:rPr>
          <w:rFonts w:ascii="Times New Roman" w:eastAsia="Times New Roman" w:hAnsi="Times New Roman" w:cs="Times New Roman"/>
          <w:b/>
          <w:bCs/>
          <w:sz w:val="28"/>
          <w:szCs w:val="28"/>
          <w:lang w:eastAsia="ru-RU"/>
        </w:rPr>
      </w:pP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t>Ведение делопроизводства в товариществе</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13.1.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13.2.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13.3. Протоколы заседаний правления товарищества подписывает председатель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13.4. Документы, составленные ревизионной комиссией (ревизором), подписываются членами ревизионной комиссии (ревизором)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13.5. Протоколы, указанные в п. 13.2 и 13.3 Устава, заверяются печатью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13.6. Протоколы, указанные в п. 13.2 и 13.3 Устава, а также иные документы товарищества хранятся в его делах не менее сорока девяти лет.</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13.7. </w:t>
      </w:r>
      <w:proofErr w:type="gramStart"/>
      <w:r w:rsidRPr="00212ED2">
        <w:rPr>
          <w:rFonts w:ascii="Times New Roman" w:eastAsia="Times New Roman" w:hAnsi="Times New Roman" w:cs="Times New Roman"/>
          <w:sz w:val="28"/>
          <w:szCs w:val="28"/>
          <w:lang w:eastAsia="ru-RU"/>
        </w:rPr>
        <w:t>Заверенные копии протоколов, указанных в п. 13.2 и 13.3 Устава, или заверенные выписки из данных протоколов предоставляются членам товарищества по их требованию или по требованию правообладателей земельных участков, не являющихся членами товарищества (в случае, если такие решения принимаются по вопросам, указанным в пунктах 9.1.4 – 9.1.6, 9.1.21 и 9.1.22 Устава), а также органам государственной власти или органам местного самоуправления в случае</w:t>
      </w:r>
      <w:proofErr w:type="gramEnd"/>
      <w:r w:rsidRPr="00212ED2">
        <w:rPr>
          <w:rFonts w:ascii="Times New Roman" w:eastAsia="Times New Roman" w:hAnsi="Times New Roman" w:cs="Times New Roman"/>
          <w:sz w:val="28"/>
          <w:szCs w:val="28"/>
          <w:lang w:eastAsia="ru-RU"/>
        </w:rPr>
        <w:t>,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973E14"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13.8.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Положением о ведении делопроизводства товарищества</w:t>
      </w:r>
    </w:p>
    <w:p w:rsidR="007F0C52" w:rsidRPr="00212ED2" w:rsidRDefault="007F0C52" w:rsidP="00212ED2">
      <w:pPr>
        <w:rPr>
          <w:rFonts w:ascii="Times New Roman" w:eastAsia="Times New Roman" w:hAnsi="Times New Roman" w:cs="Times New Roman"/>
          <w:sz w:val="28"/>
          <w:szCs w:val="28"/>
          <w:lang w:eastAsia="ru-RU"/>
        </w:rPr>
      </w:pP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t>Имущество общего пользования</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14.1. Управление имуществом общего пользования в границах территории товарищества может осуществлять только одно товарищество в соответствии с настоящим Федеральным законом.</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14.2. Имущество общего пользования, расположенное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14.3. Земельный участок общего назначения, находящийся в государственной или муниципальной собственности и расположенный в границах территории товарищества,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973E14"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14.4. 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w:t>
      </w:r>
      <w:r w:rsidRPr="00212ED2">
        <w:rPr>
          <w:rFonts w:ascii="Times New Roman" w:eastAsia="Times New Roman" w:hAnsi="Times New Roman" w:cs="Times New Roman"/>
          <w:sz w:val="28"/>
          <w:szCs w:val="28"/>
          <w:lang w:eastAsia="ru-RU"/>
        </w:rPr>
        <w:lastRenderedPageBreak/>
        <w:t>участков, расположенных в границах территории товарищества, к таким земельным участкам</w:t>
      </w:r>
    </w:p>
    <w:p w:rsidR="007F0C52" w:rsidRDefault="007F0C52" w:rsidP="00212ED2">
      <w:pPr>
        <w:rPr>
          <w:rFonts w:ascii="Times New Roman" w:eastAsia="Times New Roman" w:hAnsi="Times New Roman" w:cs="Times New Roman"/>
          <w:sz w:val="28"/>
          <w:szCs w:val="28"/>
          <w:lang w:eastAsia="ru-RU"/>
        </w:rPr>
      </w:pP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t>Право собственности на имущество общего пользования</w:t>
      </w:r>
    </w:p>
    <w:p w:rsidR="00973E14" w:rsidRPr="00212ED2" w:rsidRDefault="007F0C52" w:rsidP="00212E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3E14" w:rsidRPr="00212ED2">
        <w:rPr>
          <w:rFonts w:ascii="Times New Roman" w:eastAsia="Times New Roman" w:hAnsi="Times New Roman" w:cs="Times New Roman"/>
          <w:sz w:val="28"/>
          <w:szCs w:val="28"/>
          <w:lang w:eastAsia="ru-RU"/>
        </w:rPr>
        <w:t>5.1. 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действующим Федеральным законом РФ, регламентирующим  вопросы государственной регистрации недвижимости.</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15.3. </w:t>
      </w:r>
      <w:proofErr w:type="gramStart"/>
      <w:r w:rsidRPr="00212ED2">
        <w:rPr>
          <w:rFonts w:ascii="Times New Roman" w:eastAsia="Times New Roman" w:hAnsi="Times New Roman" w:cs="Times New Roman"/>
          <w:sz w:val="28"/>
          <w:szCs w:val="28"/>
          <w:lang w:eastAsia="ru-RU"/>
        </w:rPr>
        <w:t>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w:t>
      </w:r>
      <w:proofErr w:type="gramEnd"/>
      <w:r w:rsidRPr="00212ED2">
        <w:rPr>
          <w:rFonts w:ascii="Times New Roman" w:eastAsia="Times New Roman" w:hAnsi="Times New Roman" w:cs="Times New Roman"/>
          <w:sz w:val="28"/>
          <w:szCs w:val="28"/>
          <w:lang w:eastAsia="ru-RU"/>
        </w:rPr>
        <w:t xml:space="preserve"> приобретение соответствующей доли в праве общей собственности на такое имущество. </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15.5.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15.6. Собственник садового земельного участка, расположенного в границах территории товарищества, не вправе:</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15.6.1. осуществлять выдел в натуре своей доли в праве общей собственности на имущество общего пользования;</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lastRenderedPageBreak/>
        <w:t>15.6.2.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15.8. Имущество общего пользования, указанное в п. 15.3. Устава,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15.8.1. решение о передаче указанного имущества принято общим собранием членов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15.8.2. в соответствии с федеральным законодательством указанное имущество может находиться в государственной или муниципальной собственности;</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15.8.3.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p>
    <w:p w:rsidR="007F0C52" w:rsidRDefault="007F0C52" w:rsidP="00212ED2">
      <w:pPr>
        <w:rPr>
          <w:rFonts w:ascii="Times New Roman" w:eastAsia="Times New Roman" w:hAnsi="Times New Roman" w:cs="Times New Roman"/>
          <w:b/>
          <w:bCs/>
          <w:sz w:val="28"/>
          <w:szCs w:val="28"/>
          <w:lang w:eastAsia="ru-RU"/>
        </w:rPr>
      </w:pP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b/>
          <w:bCs/>
          <w:sz w:val="28"/>
          <w:szCs w:val="28"/>
          <w:lang w:eastAsia="ru-RU"/>
        </w:rPr>
        <w:t>Реорганизация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16.1. </w:t>
      </w:r>
      <w:proofErr w:type="gramStart"/>
      <w:r w:rsidRPr="00212ED2">
        <w:rPr>
          <w:rFonts w:ascii="Times New Roman" w:eastAsia="Times New Roman" w:hAnsi="Times New Roman" w:cs="Times New Roman"/>
          <w:sz w:val="28"/>
          <w:szCs w:val="28"/>
          <w:lang w:eastAsia="ru-RU"/>
        </w:rPr>
        <w:t>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16.2.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16.2.1. территория садоводства расположена в границах населенного пункта;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16.2.2. на всех садовых земельных участках, расположенных в границах территории садоводства, размещены жилые дома.</w:t>
      </w:r>
    </w:p>
    <w:p w:rsidR="00973E14" w:rsidRPr="00212ED2" w:rsidRDefault="00973E14" w:rsidP="00212ED2">
      <w:pPr>
        <w:rPr>
          <w:rFonts w:ascii="Times New Roman" w:hAnsi="Times New Roman" w:cs="Times New Roman"/>
          <w:sz w:val="28"/>
          <w:szCs w:val="28"/>
        </w:rPr>
      </w:pPr>
      <w:r w:rsidRPr="00212ED2">
        <w:rPr>
          <w:rFonts w:ascii="Times New Roman" w:eastAsia="Times New Roman" w:hAnsi="Times New Roman" w:cs="Times New Roman"/>
          <w:sz w:val="28"/>
          <w:szCs w:val="28"/>
          <w:lang w:eastAsia="ru-RU"/>
        </w:rPr>
        <w:lastRenderedPageBreak/>
        <w:t>16.3. Изменение вида садоводческого некоммерческого товарищества на товарищество собственников жилья не является его реорганизацией</w:t>
      </w:r>
      <w:r w:rsidR="00A00E67" w:rsidRPr="00212ED2">
        <w:rPr>
          <w:rFonts w:ascii="Times New Roman" w:eastAsia="Times New Roman" w:hAnsi="Times New Roman" w:cs="Times New Roman"/>
          <w:sz w:val="28"/>
          <w:szCs w:val="28"/>
          <w:lang w:eastAsia="ru-RU"/>
        </w:rPr>
        <w:t>.</w:t>
      </w:r>
    </w:p>
    <w:p w:rsidR="007F0C52" w:rsidRDefault="007F0C52" w:rsidP="00212ED2">
      <w:pPr>
        <w:rPr>
          <w:rFonts w:ascii="Times New Roman" w:eastAsia="Times New Roman" w:hAnsi="Times New Roman" w:cs="Times New Roman"/>
          <w:b/>
          <w:bCs/>
          <w:sz w:val="28"/>
          <w:szCs w:val="28"/>
          <w:lang w:eastAsia="ru-RU"/>
        </w:rPr>
      </w:pPr>
    </w:p>
    <w:p w:rsidR="00973E14" w:rsidRPr="00212ED2" w:rsidRDefault="00973E14" w:rsidP="00212ED2">
      <w:pPr>
        <w:rPr>
          <w:rFonts w:ascii="Times New Roman" w:eastAsia="Times New Roman" w:hAnsi="Times New Roman" w:cs="Times New Roman"/>
          <w:sz w:val="28"/>
          <w:szCs w:val="28"/>
          <w:lang w:eastAsia="ru-RU"/>
        </w:rPr>
      </w:pPr>
      <w:bookmarkStart w:id="0" w:name="_GoBack"/>
      <w:bookmarkEnd w:id="0"/>
      <w:r w:rsidRPr="00212ED2">
        <w:rPr>
          <w:rFonts w:ascii="Times New Roman" w:eastAsia="Times New Roman" w:hAnsi="Times New Roman" w:cs="Times New Roman"/>
          <w:b/>
          <w:bCs/>
          <w:sz w:val="28"/>
          <w:szCs w:val="28"/>
          <w:lang w:eastAsia="ru-RU"/>
        </w:rPr>
        <w:t>Ликвидация товарищества</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xml:space="preserve">         17.1.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 </w:t>
      </w:r>
    </w:p>
    <w:p w:rsidR="00973E14" w:rsidRPr="00212ED2" w:rsidRDefault="00973E14" w:rsidP="00212ED2">
      <w:pPr>
        <w:rPr>
          <w:rFonts w:ascii="Times New Roman" w:eastAsia="Times New Roman" w:hAnsi="Times New Roman" w:cs="Times New Roman"/>
          <w:sz w:val="28"/>
          <w:szCs w:val="28"/>
          <w:lang w:eastAsia="ru-RU"/>
        </w:rPr>
      </w:pPr>
      <w:r w:rsidRPr="00212ED2">
        <w:rPr>
          <w:rFonts w:ascii="Times New Roman" w:eastAsia="Times New Roman" w:hAnsi="Times New Roman" w:cs="Times New Roman"/>
          <w:sz w:val="28"/>
          <w:szCs w:val="28"/>
          <w:lang w:eastAsia="ru-RU"/>
        </w:rPr>
        <w:t>         17.2.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973E14" w:rsidRPr="00212ED2" w:rsidRDefault="00973E14" w:rsidP="00212ED2">
      <w:pPr>
        <w:rPr>
          <w:rFonts w:ascii="Times New Roman" w:hAnsi="Times New Roman" w:cs="Times New Roman"/>
          <w:sz w:val="28"/>
          <w:szCs w:val="28"/>
        </w:rPr>
      </w:pPr>
    </w:p>
    <w:p w:rsidR="00973E14" w:rsidRPr="00212ED2" w:rsidRDefault="00973E14" w:rsidP="00212ED2">
      <w:pPr>
        <w:rPr>
          <w:rFonts w:ascii="Times New Roman" w:hAnsi="Times New Roman" w:cs="Times New Roman"/>
          <w:sz w:val="28"/>
          <w:szCs w:val="28"/>
        </w:rPr>
      </w:pPr>
    </w:p>
    <w:p w:rsidR="00973E14" w:rsidRPr="00212ED2" w:rsidRDefault="00973E14" w:rsidP="00212ED2">
      <w:pPr>
        <w:rPr>
          <w:rFonts w:ascii="Times New Roman" w:hAnsi="Times New Roman" w:cs="Times New Roman"/>
          <w:sz w:val="28"/>
          <w:szCs w:val="28"/>
        </w:rPr>
      </w:pPr>
    </w:p>
    <w:p w:rsidR="00973E14" w:rsidRPr="00212ED2" w:rsidRDefault="00973E14" w:rsidP="00212ED2">
      <w:pPr>
        <w:rPr>
          <w:rFonts w:ascii="Times New Roman" w:hAnsi="Times New Roman" w:cs="Times New Roman"/>
          <w:sz w:val="28"/>
          <w:szCs w:val="28"/>
        </w:rPr>
      </w:pPr>
    </w:p>
    <w:p w:rsidR="002C43C3" w:rsidRPr="00212ED2" w:rsidRDefault="002C43C3" w:rsidP="00212ED2">
      <w:pPr>
        <w:rPr>
          <w:rFonts w:ascii="Times New Roman" w:hAnsi="Times New Roman" w:cs="Times New Roman"/>
          <w:sz w:val="28"/>
          <w:szCs w:val="28"/>
        </w:rPr>
      </w:pPr>
    </w:p>
    <w:p w:rsidR="00926520" w:rsidRPr="00212ED2" w:rsidRDefault="00926520" w:rsidP="00212ED2">
      <w:pPr>
        <w:rPr>
          <w:rFonts w:ascii="Times New Roman" w:hAnsi="Times New Roman" w:cs="Times New Roman"/>
          <w:sz w:val="28"/>
          <w:szCs w:val="28"/>
        </w:rPr>
      </w:pPr>
    </w:p>
    <w:sectPr w:rsidR="00926520" w:rsidRPr="00212ED2" w:rsidSect="00212ED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C9" w:rsidRDefault="00BD78C9" w:rsidP="00EC2518">
      <w:pPr>
        <w:spacing w:after="0" w:line="240" w:lineRule="auto"/>
      </w:pPr>
      <w:r>
        <w:separator/>
      </w:r>
    </w:p>
  </w:endnote>
  <w:endnote w:type="continuationSeparator" w:id="0">
    <w:p w:rsidR="00BD78C9" w:rsidRDefault="00BD78C9" w:rsidP="00EC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C9" w:rsidRDefault="00BD78C9" w:rsidP="00EC2518">
      <w:pPr>
        <w:spacing w:after="0" w:line="240" w:lineRule="auto"/>
      </w:pPr>
      <w:r>
        <w:separator/>
      </w:r>
    </w:p>
  </w:footnote>
  <w:footnote w:type="continuationSeparator" w:id="0">
    <w:p w:rsidR="00BD78C9" w:rsidRDefault="00BD78C9" w:rsidP="00EC2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17798"/>
      <w:docPartObj>
        <w:docPartGallery w:val="Page Numbers (Top of Page)"/>
        <w:docPartUnique/>
      </w:docPartObj>
    </w:sdtPr>
    <w:sdtEndPr/>
    <w:sdtContent>
      <w:p w:rsidR="00EC2518" w:rsidRDefault="00EC2518">
        <w:pPr>
          <w:pStyle w:val="a4"/>
          <w:jc w:val="right"/>
        </w:pPr>
        <w:r>
          <w:fldChar w:fldCharType="begin"/>
        </w:r>
        <w:r>
          <w:instrText>PAGE   \* MERGEFORMAT</w:instrText>
        </w:r>
        <w:r>
          <w:fldChar w:fldCharType="separate"/>
        </w:r>
        <w:r w:rsidR="007F0C52">
          <w:rPr>
            <w:noProof/>
          </w:rPr>
          <w:t>2</w:t>
        </w:r>
        <w:r>
          <w:fldChar w:fldCharType="end"/>
        </w:r>
      </w:p>
    </w:sdtContent>
  </w:sdt>
  <w:p w:rsidR="007F0C52" w:rsidRDefault="007F0C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61"/>
    <w:rsid w:val="000C2829"/>
    <w:rsid w:val="00212ED2"/>
    <w:rsid w:val="002C43C3"/>
    <w:rsid w:val="003007DF"/>
    <w:rsid w:val="00324F04"/>
    <w:rsid w:val="00370EF9"/>
    <w:rsid w:val="003E3447"/>
    <w:rsid w:val="00424F67"/>
    <w:rsid w:val="004C296F"/>
    <w:rsid w:val="005B5799"/>
    <w:rsid w:val="005D3FB5"/>
    <w:rsid w:val="007026DE"/>
    <w:rsid w:val="007254D4"/>
    <w:rsid w:val="00755816"/>
    <w:rsid w:val="007703D3"/>
    <w:rsid w:val="00770D68"/>
    <w:rsid w:val="007F0C52"/>
    <w:rsid w:val="008626C5"/>
    <w:rsid w:val="008933B2"/>
    <w:rsid w:val="008E0EEF"/>
    <w:rsid w:val="00923061"/>
    <w:rsid w:val="00926520"/>
    <w:rsid w:val="00942086"/>
    <w:rsid w:val="00973E14"/>
    <w:rsid w:val="00A00E67"/>
    <w:rsid w:val="00A046C9"/>
    <w:rsid w:val="00A57263"/>
    <w:rsid w:val="00A717B4"/>
    <w:rsid w:val="00AB7A39"/>
    <w:rsid w:val="00AE35E0"/>
    <w:rsid w:val="00B17ECA"/>
    <w:rsid w:val="00B6526E"/>
    <w:rsid w:val="00B866DB"/>
    <w:rsid w:val="00BA58DA"/>
    <w:rsid w:val="00BD78C9"/>
    <w:rsid w:val="00C65A56"/>
    <w:rsid w:val="00CD3EAF"/>
    <w:rsid w:val="00CD7E1D"/>
    <w:rsid w:val="00DC4AC7"/>
    <w:rsid w:val="00DD2567"/>
    <w:rsid w:val="00E32ED7"/>
    <w:rsid w:val="00E67061"/>
    <w:rsid w:val="00EB4D8E"/>
    <w:rsid w:val="00EC2518"/>
    <w:rsid w:val="00F33643"/>
    <w:rsid w:val="00F4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C25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2518"/>
  </w:style>
  <w:style w:type="paragraph" w:styleId="a6">
    <w:name w:val="footer"/>
    <w:basedOn w:val="a"/>
    <w:link w:val="a7"/>
    <w:uiPriority w:val="99"/>
    <w:unhideWhenUsed/>
    <w:rsid w:val="00EC25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2518"/>
  </w:style>
  <w:style w:type="paragraph" w:styleId="a8">
    <w:name w:val="Balloon Text"/>
    <w:basedOn w:val="a"/>
    <w:link w:val="a9"/>
    <w:uiPriority w:val="99"/>
    <w:semiHidden/>
    <w:unhideWhenUsed/>
    <w:rsid w:val="00A046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46C9"/>
    <w:rPr>
      <w:rFonts w:ascii="Segoe UI" w:hAnsi="Segoe UI" w:cs="Segoe UI"/>
      <w:sz w:val="18"/>
      <w:szCs w:val="18"/>
    </w:rPr>
  </w:style>
  <w:style w:type="character" w:styleId="aa">
    <w:name w:val="Subtle Emphasis"/>
    <w:basedOn w:val="a0"/>
    <w:uiPriority w:val="19"/>
    <w:qFormat/>
    <w:rsid w:val="00DD256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C25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2518"/>
  </w:style>
  <w:style w:type="paragraph" w:styleId="a6">
    <w:name w:val="footer"/>
    <w:basedOn w:val="a"/>
    <w:link w:val="a7"/>
    <w:uiPriority w:val="99"/>
    <w:unhideWhenUsed/>
    <w:rsid w:val="00EC25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2518"/>
  </w:style>
  <w:style w:type="paragraph" w:styleId="a8">
    <w:name w:val="Balloon Text"/>
    <w:basedOn w:val="a"/>
    <w:link w:val="a9"/>
    <w:uiPriority w:val="99"/>
    <w:semiHidden/>
    <w:unhideWhenUsed/>
    <w:rsid w:val="00A046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46C9"/>
    <w:rPr>
      <w:rFonts w:ascii="Segoe UI" w:hAnsi="Segoe UI" w:cs="Segoe UI"/>
      <w:sz w:val="18"/>
      <w:szCs w:val="18"/>
    </w:rPr>
  </w:style>
  <w:style w:type="character" w:styleId="aa">
    <w:name w:val="Subtle Emphasis"/>
    <w:basedOn w:val="a0"/>
    <w:uiPriority w:val="19"/>
    <w:qFormat/>
    <w:rsid w:val="00DD25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76664">
      <w:bodyDiv w:val="1"/>
      <w:marLeft w:val="0"/>
      <w:marRight w:val="0"/>
      <w:marTop w:val="0"/>
      <w:marBottom w:val="0"/>
      <w:divBdr>
        <w:top w:val="none" w:sz="0" w:space="0" w:color="auto"/>
        <w:left w:val="none" w:sz="0" w:space="0" w:color="auto"/>
        <w:bottom w:val="none" w:sz="0" w:space="0" w:color="auto"/>
        <w:right w:val="none" w:sz="0" w:space="0" w:color="auto"/>
      </w:divBdr>
      <w:divsChild>
        <w:div w:id="824325001">
          <w:marLeft w:val="0"/>
          <w:marRight w:val="0"/>
          <w:marTop w:val="0"/>
          <w:marBottom w:val="0"/>
          <w:divBdr>
            <w:top w:val="none" w:sz="0" w:space="0" w:color="auto"/>
            <w:left w:val="none" w:sz="0" w:space="0" w:color="auto"/>
            <w:bottom w:val="none" w:sz="0" w:space="0" w:color="auto"/>
            <w:right w:val="none" w:sz="0" w:space="0" w:color="auto"/>
          </w:divBdr>
        </w:div>
        <w:div w:id="833841727">
          <w:marLeft w:val="0"/>
          <w:marRight w:val="0"/>
          <w:marTop w:val="0"/>
          <w:marBottom w:val="0"/>
          <w:divBdr>
            <w:top w:val="none" w:sz="0" w:space="0" w:color="auto"/>
            <w:left w:val="none" w:sz="0" w:space="0" w:color="auto"/>
            <w:bottom w:val="none" w:sz="0" w:space="0" w:color="auto"/>
            <w:right w:val="none" w:sz="0" w:space="0" w:color="auto"/>
          </w:divBdr>
        </w:div>
        <w:div w:id="123130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8DDC-EE60-49E1-A8E8-2E78A068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9037</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31</cp:revision>
  <cp:lastPrinted>2019-06-25T02:33:00Z</cp:lastPrinted>
  <dcterms:created xsi:type="dcterms:W3CDTF">2018-09-02T12:47:00Z</dcterms:created>
  <dcterms:modified xsi:type="dcterms:W3CDTF">2019-07-06T04:31:00Z</dcterms:modified>
</cp:coreProperties>
</file>